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2"/>
      </w:tblGrid>
      <w:tr w:rsidR="00FD2CE2" w:rsidTr="007E175B">
        <w:trPr>
          <w:jc w:val="right"/>
        </w:trPr>
        <w:tc>
          <w:tcPr>
            <w:tcW w:w="10062" w:type="dxa"/>
            <w:hideMark/>
          </w:tcPr>
          <w:p w:rsidR="00FD2CE2" w:rsidRDefault="00FD2CE2" w:rsidP="007E175B">
            <w:pPr>
              <w:pStyle w:val="Nagwek1"/>
              <w:numPr>
                <w:ilvl w:val="0"/>
                <w:numId w:val="0"/>
              </w:numPr>
              <w:ind w:left="284" w:right="113"/>
              <w:rPr>
                <w:rFonts w:ascii="Verdana" w:hAnsi="Verdana"/>
                <w:sz w:val="26"/>
                <w:szCs w:val="28"/>
              </w:rPr>
            </w:pPr>
            <w:bookmarkStart w:id="0" w:name="_Toc23577165"/>
            <w:bookmarkStart w:id="1" w:name="_Toc351016181"/>
            <w:r>
              <w:rPr>
                <w:rFonts w:ascii="Verdana" w:hAnsi="Verdana"/>
                <w:sz w:val="26"/>
                <w:szCs w:val="28"/>
              </w:rPr>
              <w:t>OPIS  PRZEDMIOTU  ZAMÓWIENIA</w:t>
            </w:r>
            <w:bookmarkEnd w:id="0"/>
            <w:bookmarkEnd w:id="1"/>
          </w:p>
        </w:tc>
      </w:tr>
    </w:tbl>
    <w:p w:rsidR="00EA6DFB" w:rsidRDefault="00EA6DFB" w:rsidP="007E175B">
      <w:pPr>
        <w:ind w:left="567" w:right="113" w:hanging="425"/>
        <w:rPr>
          <w:rFonts w:ascii="Verdana" w:hAnsi="Verdana"/>
        </w:rPr>
      </w:pPr>
    </w:p>
    <w:p w:rsidR="00FD2CE2" w:rsidRDefault="00FD2CE2" w:rsidP="007E175B">
      <w:pPr>
        <w:ind w:left="567" w:right="113" w:hanging="425"/>
        <w:rPr>
          <w:rFonts w:ascii="Verdana" w:hAnsi="Verdana"/>
          <w:b/>
        </w:rPr>
      </w:pPr>
      <w:r>
        <w:rPr>
          <w:rFonts w:ascii="Verdana" w:hAnsi="Verdana"/>
        </w:rPr>
        <w:t xml:space="preserve">Przedmiotem zamówienia jest wykonanie usług: </w:t>
      </w:r>
    </w:p>
    <w:p w:rsidR="009A0B8F" w:rsidRDefault="00934673" w:rsidP="0072735D">
      <w:pPr>
        <w:spacing w:before="40" w:line="280" w:lineRule="exact"/>
        <w:ind w:left="284" w:right="113"/>
        <w:jc w:val="center"/>
        <w:rPr>
          <w:rFonts w:ascii="Verdana" w:hAnsi="Verdana"/>
          <w:b/>
        </w:rPr>
      </w:pPr>
      <w:r w:rsidRPr="008611A9">
        <w:rPr>
          <w:rFonts w:ascii="Verdana" w:hAnsi="Verdana"/>
          <w:b/>
        </w:rPr>
        <w:t>PRZEGLĄDY TECHNICZNE  SAMOCHODÓW SŁUŻBOWYCH GENERALNEJ DYREKCJI DRÓG KRAJOWYCH I AUTOSTRAD ODDZIAŁ W GDAŃSKU I PODLEGŁYCH JEDNOSTEK  Z PODZIAŁEM NA 5 CZĘŚCI ZAMÓWIENIA.</w:t>
      </w:r>
    </w:p>
    <w:p w:rsidR="0029732F" w:rsidRDefault="0029732F" w:rsidP="0029732F">
      <w:pPr>
        <w:spacing w:before="40" w:line="280" w:lineRule="exact"/>
        <w:ind w:left="1985" w:right="113" w:hanging="1701"/>
        <w:jc w:val="both"/>
        <w:rPr>
          <w:rFonts w:ascii="Verdana" w:hAnsi="Verdana"/>
        </w:rPr>
      </w:pPr>
      <w:r w:rsidRPr="0029732F">
        <w:rPr>
          <w:rFonts w:ascii="Verdana" w:hAnsi="Verdana"/>
        </w:rPr>
        <w:t xml:space="preserve">Część nr 1 - </w:t>
      </w:r>
      <w:r w:rsidRPr="008611A9">
        <w:rPr>
          <w:rFonts w:ascii="Verdana" w:hAnsi="Verdana"/>
        </w:rPr>
        <w:t xml:space="preserve">Przeglądy samochodów </w:t>
      </w:r>
      <w:r>
        <w:rPr>
          <w:rFonts w:ascii="Verdana" w:hAnsi="Verdana"/>
        </w:rPr>
        <w:t xml:space="preserve">będących </w:t>
      </w:r>
      <w:r w:rsidRPr="008611A9">
        <w:rPr>
          <w:rFonts w:ascii="Verdana" w:hAnsi="Verdana"/>
        </w:rPr>
        <w:t xml:space="preserve">w dyspozycji </w:t>
      </w:r>
      <w:r>
        <w:rPr>
          <w:rFonts w:ascii="Verdana" w:hAnsi="Verdana"/>
        </w:rPr>
        <w:t>Oddziału w Gdańsku</w:t>
      </w:r>
      <w:r w:rsidRPr="008611A9">
        <w:rPr>
          <w:rFonts w:ascii="Verdana" w:hAnsi="Verdana"/>
        </w:rPr>
        <w:t xml:space="preserve">, </w:t>
      </w:r>
      <w:r w:rsidR="00671F57">
        <w:rPr>
          <w:rFonts w:ascii="Verdana" w:hAnsi="Verdana"/>
        </w:rPr>
        <w:br/>
      </w:r>
      <w:r w:rsidRPr="00671F57">
        <w:rPr>
          <w:rFonts w:ascii="Verdana" w:hAnsi="Verdana"/>
        </w:rPr>
        <w:t>ul. Subisława 5, 80-354 Gdańsk</w:t>
      </w:r>
      <w:r w:rsidRPr="008611A9">
        <w:rPr>
          <w:rFonts w:ascii="Verdana" w:hAnsi="Verdana"/>
        </w:rPr>
        <w:t>.</w:t>
      </w:r>
    </w:p>
    <w:p w:rsidR="0029732F" w:rsidRDefault="0029732F" w:rsidP="0029732F">
      <w:pPr>
        <w:spacing w:before="40" w:line="280" w:lineRule="exact"/>
        <w:ind w:left="1985" w:right="113" w:hanging="1701"/>
        <w:jc w:val="both"/>
        <w:rPr>
          <w:rFonts w:ascii="Verdana" w:hAnsi="Verdana"/>
        </w:rPr>
      </w:pPr>
      <w:r w:rsidRPr="008611A9">
        <w:rPr>
          <w:rFonts w:ascii="Verdana" w:hAnsi="Verdana"/>
        </w:rPr>
        <w:t xml:space="preserve">Część nr 2 - Przeglądy samochodów </w:t>
      </w:r>
      <w:r>
        <w:rPr>
          <w:rFonts w:ascii="Verdana" w:hAnsi="Verdana"/>
        </w:rPr>
        <w:t xml:space="preserve">będących </w:t>
      </w:r>
      <w:r w:rsidRPr="008611A9">
        <w:rPr>
          <w:rFonts w:ascii="Verdana" w:hAnsi="Verdana"/>
        </w:rPr>
        <w:t xml:space="preserve">w dyspozycji </w:t>
      </w:r>
      <w:r w:rsidR="00671F57">
        <w:rPr>
          <w:rFonts w:ascii="Verdana" w:hAnsi="Verdana"/>
        </w:rPr>
        <w:t>Rejonu w Człuchowie,</w:t>
      </w:r>
      <w:r w:rsidR="00671F57">
        <w:rPr>
          <w:rFonts w:ascii="Verdana" w:hAnsi="Verdana"/>
        </w:rPr>
        <w:br/>
        <w:t xml:space="preserve">ul. Wojska </w:t>
      </w:r>
      <w:r w:rsidRPr="008611A9">
        <w:rPr>
          <w:rFonts w:ascii="Verdana" w:hAnsi="Verdana"/>
        </w:rPr>
        <w:t>Polskiego 1a, 77-300 Człuchów.</w:t>
      </w:r>
    </w:p>
    <w:p w:rsidR="0029732F" w:rsidRDefault="00671F57" w:rsidP="0029732F">
      <w:pPr>
        <w:spacing w:before="40" w:line="280" w:lineRule="exact"/>
        <w:ind w:left="1985" w:right="113" w:hanging="1701"/>
        <w:jc w:val="both"/>
        <w:rPr>
          <w:rFonts w:ascii="Verdana" w:hAnsi="Verdana"/>
        </w:rPr>
      </w:pPr>
      <w:r>
        <w:rPr>
          <w:rFonts w:ascii="Verdana" w:hAnsi="Verdana"/>
        </w:rPr>
        <w:t>Część nr 3</w:t>
      </w:r>
      <w:r w:rsidR="0029732F" w:rsidRPr="008611A9">
        <w:rPr>
          <w:rFonts w:ascii="Verdana" w:hAnsi="Verdana"/>
        </w:rPr>
        <w:t xml:space="preserve"> - Przeglądy samochodów </w:t>
      </w:r>
      <w:r w:rsidR="0029732F">
        <w:rPr>
          <w:rFonts w:ascii="Verdana" w:hAnsi="Verdana"/>
        </w:rPr>
        <w:t xml:space="preserve">będących </w:t>
      </w:r>
      <w:r w:rsidR="0029732F" w:rsidRPr="008611A9">
        <w:rPr>
          <w:rFonts w:ascii="Verdana" w:hAnsi="Verdana"/>
        </w:rPr>
        <w:t xml:space="preserve">w dyspozycji Rejonu w </w:t>
      </w:r>
      <w:r>
        <w:rPr>
          <w:rFonts w:ascii="Verdana" w:hAnsi="Verdana"/>
        </w:rPr>
        <w:t xml:space="preserve">Gdańsku, </w:t>
      </w:r>
      <w:r>
        <w:rPr>
          <w:rFonts w:ascii="Verdana" w:hAnsi="Verdana"/>
        </w:rPr>
        <w:br/>
        <w:t>ul. Budowlanych 70, 80-298 Gdańsk</w:t>
      </w:r>
      <w:r w:rsidR="0029732F" w:rsidRPr="008611A9">
        <w:rPr>
          <w:rFonts w:ascii="Verdana" w:hAnsi="Verdana"/>
        </w:rPr>
        <w:t>.</w:t>
      </w:r>
    </w:p>
    <w:p w:rsidR="0029732F" w:rsidRDefault="001A36D0" w:rsidP="0029732F">
      <w:pPr>
        <w:spacing w:before="40" w:line="280" w:lineRule="exact"/>
        <w:ind w:left="1985" w:right="113" w:hanging="1701"/>
        <w:jc w:val="both"/>
        <w:rPr>
          <w:rFonts w:ascii="Verdana" w:hAnsi="Verdana"/>
        </w:rPr>
      </w:pPr>
      <w:r>
        <w:rPr>
          <w:rFonts w:ascii="Verdana" w:hAnsi="Verdana"/>
        </w:rPr>
        <w:t>Część nr 4</w:t>
      </w:r>
      <w:r w:rsidR="0029732F" w:rsidRPr="008611A9">
        <w:rPr>
          <w:rFonts w:ascii="Verdana" w:hAnsi="Verdana"/>
        </w:rPr>
        <w:t xml:space="preserve"> - Przeglądy samochodów </w:t>
      </w:r>
      <w:r w:rsidR="0029732F">
        <w:rPr>
          <w:rFonts w:ascii="Verdana" w:hAnsi="Verdana"/>
        </w:rPr>
        <w:t xml:space="preserve">będących </w:t>
      </w:r>
      <w:r w:rsidR="0029732F" w:rsidRPr="008611A9">
        <w:rPr>
          <w:rFonts w:ascii="Verdana" w:hAnsi="Verdana"/>
        </w:rPr>
        <w:t xml:space="preserve">w dyspozycji Rejonu w </w:t>
      </w:r>
      <w:r w:rsidR="00671F57">
        <w:rPr>
          <w:rFonts w:ascii="Verdana" w:hAnsi="Verdana"/>
        </w:rPr>
        <w:t>Słupsku</w:t>
      </w:r>
      <w:r w:rsidR="0029732F" w:rsidRPr="008611A9">
        <w:rPr>
          <w:rFonts w:ascii="Verdana" w:hAnsi="Verdana"/>
        </w:rPr>
        <w:t>,</w:t>
      </w:r>
      <w:r w:rsidR="00671F57">
        <w:rPr>
          <w:rFonts w:ascii="Verdana" w:hAnsi="Verdana"/>
        </w:rPr>
        <w:br/>
      </w:r>
      <w:r w:rsidR="0029732F" w:rsidRPr="008611A9">
        <w:rPr>
          <w:rFonts w:ascii="Verdana" w:hAnsi="Verdana"/>
        </w:rPr>
        <w:t xml:space="preserve">ul. </w:t>
      </w:r>
      <w:r w:rsidR="00671F57">
        <w:rPr>
          <w:rFonts w:ascii="Verdana" w:hAnsi="Verdana"/>
        </w:rPr>
        <w:t>Sportowa 28</w:t>
      </w:r>
      <w:r w:rsidR="006B1680">
        <w:rPr>
          <w:rFonts w:ascii="Verdana" w:hAnsi="Verdana"/>
        </w:rPr>
        <w:t>a</w:t>
      </w:r>
      <w:r w:rsidR="00671F57">
        <w:rPr>
          <w:rFonts w:ascii="Verdana" w:hAnsi="Verdana"/>
        </w:rPr>
        <w:t xml:space="preserve">, </w:t>
      </w:r>
      <w:r w:rsidR="00671F57">
        <w:rPr>
          <w:rFonts w:ascii="Verdana" w:hAnsi="Verdana" w:cs="Arial"/>
        </w:rPr>
        <w:t>76-200 Słupsk.</w:t>
      </w:r>
    </w:p>
    <w:p w:rsidR="0029732F" w:rsidRPr="0029732F" w:rsidRDefault="001A36D0" w:rsidP="0029732F">
      <w:pPr>
        <w:spacing w:before="40" w:line="280" w:lineRule="exact"/>
        <w:ind w:left="1985" w:right="113" w:hanging="1701"/>
        <w:jc w:val="both"/>
        <w:rPr>
          <w:rFonts w:ascii="Verdana" w:hAnsi="Verdana"/>
        </w:rPr>
      </w:pPr>
      <w:r>
        <w:rPr>
          <w:rFonts w:ascii="Verdana" w:hAnsi="Verdana"/>
        </w:rPr>
        <w:t>Część nr 5</w:t>
      </w:r>
      <w:r w:rsidR="0029732F" w:rsidRPr="008611A9">
        <w:rPr>
          <w:rFonts w:ascii="Verdana" w:hAnsi="Verdana"/>
        </w:rPr>
        <w:t xml:space="preserve"> - Przeglądy samochodów </w:t>
      </w:r>
      <w:r w:rsidR="0029732F">
        <w:rPr>
          <w:rFonts w:ascii="Verdana" w:hAnsi="Verdana"/>
        </w:rPr>
        <w:t xml:space="preserve">będących </w:t>
      </w:r>
      <w:r w:rsidR="0029732F" w:rsidRPr="008611A9">
        <w:rPr>
          <w:rFonts w:ascii="Verdana" w:hAnsi="Verdana"/>
        </w:rPr>
        <w:t xml:space="preserve">w dyspozycji Rejonu w </w:t>
      </w:r>
      <w:r>
        <w:rPr>
          <w:rFonts w:ascii="Verdana" w:hAnsi="Verdana"/>
        </w:rPr>
        <w:t>Tczewie</w:t>
      </w:r>
      <w:r w:rsidR="0029732F" w:rsidRPr="008611A9">
        <w:rPr>
          <w:rFonts w:ascii="Verdana" w:hAnsi="Verdana"/>
        </w:rPr>
        <w:t>,</w:t>
      </w:r>
      <w:r w:rsidR="00671F57">
        <w:rPr>
          <w:rFonts w:ascii="Verdana" w:hAnsi="Verdana"/>
        </w:rPr>
        <w:br/>
      </w:r>
      <w:r w:rsidR="00671F57">
        <w:rPr>
          <w:rFonts w:ascii="Verdana" w:hAnsi="Verdana" w:cs="Arial"/>
        </w:rPr>
        <w:t>ul. Armii Krajowej 84, 83-110 Tczew</w:t>
      </w:r>
      <w:r w:rsidR="0029732F" w:rsidRPr="008611A9">
        <w:rPr>
          <w:rFonts w:ascii="Verdana" w:hAnsi="Verdana"/>
        </w:rPr>
        <w:t>.</w:t>
      </w:r>
    </w:p>
    <w:p w:rsidR="00934673" w:rsidRPr="00357B9F" w:rsidRDefault="00934673" w:rsidP="0072735D">
      <w:pPr>
        <w:spacing w:before="40" w:line="280" w:lineRule="exact"/>
        <w:ind w:left="284" w:right="113"/>
        <w:jc w:val="center"/>
        <w:rPr>
          <w:rFonts w:ascii="Verdana" w:hAnsi="Verdana"/>
        </w:rPr>
      </w:pPr>
    </w:p>
    <w:p w:rsidR="009A0B8F" w:rsidRDefault="009A0B8F" w:rsidP="0062308A">
      <w:pPr>
        <w:numPr>
          <w:ilvl w:val="1"/>
          <w:numId w:val="9"/>
        </w:numPr>
        <w:spacing w:line="276" w:lineRule="auto"/>
        <w:ind w:left="567" w:right="113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Zamówienie będzie realizowane </w:t>
      </w:r>
      <w:r w:rsidR="007F1D53">
        <w:rPr>
          <w:rFonts w:ascii="Verdana" w:hAnsi="Verdana"/>
        </w:rPr>
        <w:t xml:space="preserve">w okresie od dnia </w:t>
      </w:r>
      <w:r w:rsidR="00E9224D">
        <w:rPr>
          <w:rFonts w:ascii="Verdana" w:hAnsi="Verdana"/>
        </w:rPr>
        <w:t>wskazanego dla poszczególnych części poniżej,</w:t>
      </w:r>
      <w:r>
        <w:rPr>
          <w:rFonts w:ascii="Verdana" w:hAnsi="Verdana"/>
        </w:rPr>
        <w:t xml:space="preserve"> </w:t>
      </w:r>
      <w:r w:rsidR="0062148B" w:rsidRPr="0062148B">
        <w:rPr>
          <w:rFonts w:ascii="Verdana" w:hAnsi="Verdana"/>
        </w:rPr>
        <w:t xml:space="preserve">lub od dnia podpisania umowy (jeśli termin ten będzie późniejszy) </w:t>
      </w:r>
      <w:r w:rsidR="0062148B">
        <w:rPr>
          <w:rFonts w:ascii="Verdana" w:hAnsi="Verdana"/>
        </w:rPr>
        <w:t xml:space="preserve">do dnia </w:t>
      </w:r>
      <w:r w:rsidR="00AE265F">
        <w:rPr>
          <w:rFonts w:ascii="Verdana" w:hAnsi="Verdana"/>
        </w:rPr>
        <w:t>29.</w:t>
      </w:r>
      <w:r w:rsidR="00E9224D" w:rsidRPr="00E9224D">
        <w:rPr>
          <w:rFonts w:ascii="Verdana" w:hAnsi="Verdana"/>
        </w:rPr>
        <w:t>02.202</w:t>
      </w:r>
      <w:r w:rsidR="00AE265F">
        <w:rPr>
          <w:rFonts w:ascii="Verdana" w:hAnsi="Verdana"/>
        </w:rPr>
        <w:t>4</w:t>
      </w:r>
      <w:r w:rsidRPr="00E9224D">
        <w:rPr>
          <w:rFonts w:ascii="Verdana" w:hAnsi="Verdana"/>
        </w:rPr>
        <w:t xml:space="preserve"> r.</w:t>
      </w:r>
      <w:r w:rsidR="00E9224D">
        <w:rPr>
          <w:rFonts w:ascii="Verdana" w:hAnsi="Verdana"/>
        </w:rPr>
        <w:t xml:space="preserve"> dla wszystkich części.</w:t>
      </w:r>
    </w:p>
    <w:p w:rsidR="00E9224D" w:rsidRPr="00E9224D" w:rsidRDefault="00E9224D" w:rsidP="0062308A">
      <w:pPr>
        <w:spacing w:line="276" w:lineRule="auto"/>
        <w:ind w:left="567" w:right="113"/>
        <w:jc w:val="both"/>
        <w:rPr>
          <w:rFonts w:ascii="Verdana" w:hAnsi="Verdana"/>
        </w:rPr>
      </w:pPr>
      <w:r w:rsidRPr="00E9224D">
        <w:rPr>
          <w:rFonts w:ascii="Verdana" w:hAnsi="Verdana"/>
        </w:rPr>
        <w:t xml:space="preserve">Część nr 1 – </w:t>
      </w:r>
      <w:r>
        <w:rPr>
          <w:rFonts w:ascii="Verdana" w:hAnsi="Verdana"/>
        </w:rPr>
        <w:t>od 0</w:t>
      </w:r>
      <w:r w:rsidR="00BB3BA8">
        <w:rPr>
          <w:rFonts w:ascii="Verdana" w:hAnsi="Verdana"/>
        </w:rPr>
        <w:t>1</w:t>
      </w:r>
      <w:r>
        <w:rPr>
          <w:rFonts w:ascii="Verdana" w:hAnsi="Verdana"/>
        </w:rPr>
        <w:t>.0</w:t>
      </w:r>
      <w:r w:rsidR="00BB3BA8">
        <w:rPr>
          <w:rFonts w:ascii="Verdana" w:hAnsi="Verdana"/>
        </w:rPr>
        <w:t>3</w:t>
      </w:r>
      <w:r>
        <w:rPr>
          <w:rFonts w:ascii="Verdana" w:hAnsi="Verdana"/>
        </w:rPr>
        <w:t>.202</w:t>
      </w:r>
      <w:r w:rsidR="00BB3BA8">
        <w:rPr>
          <w:rFonts w:ascii="Verdana" w:hAnsi="Verdana"/>
        </w:rPr>
        <w:t>3</w:t>
      </w:r>
      <w:r>
        <w:rPr>
          <w:rFonts w:ascii="Verdana" w:hAnsi="Verdana"/>
        </w:rPr>
        <w:t xml:space="preserve"> r. do 2</w:t>
      </w:r>
      <w:r w:rsidR="00BB3BA8">
        <w:rPr>
          <w:rFonts w:ascii="Verdana" w:hAnsi="Verdana"/>
        </w:rPr>
        <w:t>9</w:t>
      </w:r>
      <w:r>
        <w:rPr>
          <w:rFonts w:ascii="Verdana" w:hAnsi="Verdana"/>
        </w:rPr>
        <w:t>.02.202</w:t>
      </w:r>
      <w:r w:rsidR="00BB3BA8">
        <w:rPr>
          <w:rFonts w:ascii="Verdana" w:hAnsi="Verdana"/>
        </w:rPr>
        <w:t>4</w:t>
      </w:r>
      <w:r>
        <w:rPr>
          <w:rFonts w:ascii="Verdana" w:hAnsi="Verdana"/>
        </w:rPr>
        <w:t xml:space="preserve"> r.</w:t>
      </w:r>
    </w:p>
    <w:p w:rsidR="00E9224D" w:rsidRPr="00E9224D" w:rsidRDefault="00E9224D" w:rsidP="0062308A">
      <w:pPr>
        <w:spacing w:line="276" w:lineRule="auto"/>
        <w:ind w:left="567" w:right="113"/>
        <w:jc w:val="both"/>
        <w:rPr>
          <w:rFonts w:ascii="Verdana" w:hAnsi="Verdana"/>
        </w:rPr>
      </w:pPr>
      <w:r w:rsidRPr="00E9224D">
        <w:rPr>
          <w:rFonts w:ascii="Verdana" w:hAnsi="Verdana"/>
        </w:rPr>
        <w:t xml:space="preserve">Część nr 2 – </w:t>
      </w:r>
      <w:r w:rsidR="00BB3BA8">
        <w:rPr>
          <w:rFonts w:ascii="Verdana" w:hAnsi="Verdana"/>
        </w:rPr>
        <w:t>od 01.03.2023 r. do 29.02.2024 r.</w:t>
      </w:r>
    </w:p>
    <w:p w:rsidR="00E9224D" w:rsidRPr="00E9224D" w:rsidRDefault="00E9224D" w:rsidP="0062308A">
      <w:pPr>
        <w:spacing w:line="276" w:lineRule="auto"/>
        <w:ind w:left="567" w:right="113"/>
        <w:jc w:val="both"/>
        <w:rPr>
          <w:rFonts w:ascii="Verdana" w:hAnsi="Verdana"/>
        </w:rPr>
      </w:pPr>
      <w:r w:rsidRPr="00E9224D">
        <w:rPr>
          <w:rFonts w:ascii="Verdana" w:hAnsi="Verdana"/>
        </w:rPr>
        <w:t xml:space="preserve">Część nr 3 – </w:t>
      </w:r>
      <w:r w:rsidR="00BB3BA8">
        <w:rPr>
          <w:rFonts w:ascii="Verdana" w:hAnsi="Verdana"/>
        </w:rPr>
        <w:t>od 01.03.2023 r. do 29.02.2024 r.</w:t>
      </w:r>
    </w:p>
    <w:p w:rsidR="00E9224D" w:rsidRPr="00E9224D" w:rsidRDefault="00E9224D" w:rsidP="0062308A">
      <w:pPr>
        <w:spacing w:line="276" w:lineRule="auto"/>
        <w:ind w:left="567" w:right="113"/>
        <w:jc w:val="both"/>
        <w:rPr>
          <w:rFonts w:ascii="Verdana" w:hAnsi="Verdana"/>
        </w:rPr>
      </w:pPr>
      <w:r w:rsidRPr="00E9224D">
        <w:rPr>
          <w:rFonts w:ascii="Verdana" w:hAnsi="Verdana"/>
        </w:rPr>
        <w:t xml:space="preserve">Część nr 4 – </w:t>
      </w:r>
      <w:r w:rsidR="00BB3BA8">
        <w:rPr>
          <w:rFonts w:ascii="Verdana" w:hAnsi="Verdana"/>
        </w:rPr>
        <w:t>od 01.03.2023 r. do 29.02.2024 r.</w:t>
      </w:r>
    </w:p>
    <w:p w:rsidR="00E9224D" w:rsidRDefault="00E9224D" w:rsidP="0062308A">
      <w:pPr>
        <w:spacing w:line="276" w:lineRule="auto"/>
        <w:ind w:left="567" w:right="113"/>
        <w:jc w:val="both"/>
        <w:rPr>
          <w:rFonts w:ascii="Verdana" w:hAnsi="Verdana"/>
        </w:rPr>
      </w:pPr>
      <w:r w:rsidRPr="00E9224D">
        <w:rPr>
          <w:rFonts w:ascii="Verdana" w:hAnsi="Verdana"/>
        </w:rPr>
        <w:t xml:space="preserve">Część nr 5 – </w:t>
      </w:r>
      <w:r>
        <w:rPr>
          <w:rFonts w:ascii="Verdana" w:hAnsi="Verdana"/>
        </w:rPr>
        <w:t xml:space="preserve">od </w:t>
      </w:r>
      <w:r w:rsidR="00BB3BA8">
        <w:rPr>
          <w:rFonts w:ascii="Verdana" w:hAnsi="Verdana"/>
        </w:rPr>
        <w:t>01.03.2023 r. do 29.02.2024 r.</w:t>
      </w:r>
    </w:p>
    <w:p w:rsidR="000B62E7" w:rsidRPr="00357B9F" w:rsidRDefault="005D4084" w:rsidP="0062308A">
      <w:pPr>
        <w:numPr>
          <w:ilvl w:val="1"/>
          <w:numId w:val="9"/>
        </w:numPr>
        <w:tabs>
          <w:tab w:val="num" w:pos="567"/>
        </w:tabs>
        <w:spacing w:line="276" w:lineRule="auto"/>
        <w:ind w:left="567" w:right="113" w:hanging="425"/>
        <w:jc w:val="both"/>
        <w:rPr>
          <w:rFonts w:ascii="Verdana" w:hAnsi="Verdana"/>
        </w:rPr>
      </w:pPr>
      <w:r w:rsidRPr="00357B9F">
        <w:rPr>
          <w:rFonts w:ascii="Verdana" w:hAnsi="Verdana"/>
        </w:rPr>
        <w:t>Usługą serwisowania będ</w:t>
      </w:r>
      <w:r w:rsidR="00357B9F" w:rsidRPr="00357B9F">
        <w:rPr>
          <w:rFonts w:ascii="Verdana" w:hAnsi="Verdana"/>
        </w:rPr>
        <w:t xml:space="preserve">ą objęte </w:t>
      </w:r>
      <w:r w:rsidR="00A25DEA" w:rsidRPr="00357B9F">
        <w:rPr>
          <w:rFonts w:ascii="Verdana" w:hAnsi="Verdana"/>
        </w:rPr>
        <w:t>samochod</w:t>
      </w:r>
      <w:r w:rsidR="0035329C">
        <w:rPr>
          <w:rFonts w:ascii="Verdana" w:hAnsi="Verdana"/>
        </w:rPr>
        <w:t>y wskazane w Formularzu C</w:t>
      </w:r>
      <w:r w:rsidR="00357B9F" w:rsidRPr="00357B9F">
        <w:rPr>
          <w:rFonts w:ascii="Verdana" w:hAnsi="Verdana"/>
        </w:rPr>
        <w:t>en</w:t>
      </w:r>
      <w:r w:rsidR="00303BB3">
        <w:rPr>
          <w:rFonts w:ascii="Verdana" w:hAnsi="Verdana"/>
        </w:rPr>
        <w:t>owym</w:t>
      </w:r>
      <w:r w:rsidR="00DD56ED" w:rsidRPr="00357B9F">
        <w:rPr>
          <w:rFonts w:ascii="Verdana" w:hAnsi="Verdana"/>
        </w:rPr>
        <w:t>.</w:t>
      </w:r>
    </w:p>
    <w:p w:rsidR="00FD2CE2" w:rsidRPr="009717AE" w:rsidRDefault="009A4E96" w:rsidP="0062308A">
      <w:pPr>
        <w:numPr>
          <w:ilvl w:val="1"/>
          <w:numId w:val="9"/>
        </w:numPr>
        <w:tabs>
          <w:tab w:val="num" w:pos="397"/>
        </w:tabs>
        <w:spacing w:line="276" w:lineRule="auto"/>
        <w:ind w:left="567" w:right="113" w:hanging="425"/>
        <w:jc w:val="both"/>
        <w:rPr>
          <w:rFonts w:ascii="Verdana" w:hAnsi="Verdana"/>
        </w:rPr>
      </w:pPr>
      <w:r w:rsidRPr="009717AE">
        <w:rPr>
          <w:rFonts w:ascii="Verdana" w:hAnsi="Verdana"/>
        </w:rPr>
        <w:t xml:space="preserve">  </w:t>
      </w:r>
      <w:r w:rsidR="00FD2CE2" w:rsidRPr="009717AE">
        <w:rPr>
          <w:rFonts w:ascii="Verdana" w:hAnsi="Verdana"/>
        </w:rPr>
        <w:t>Wykonawca w ramach umowy zobowiązany jest do:</w:t>
      </w:r>
    </w:p>
    <w:p w:rsidR="00DD56ED" w:rsidRPr="009717AE" w:rsidRDefault="00A25DEA" w:rsidP="0062308A">
      <w:pPr>
        <w:numPr>
          <w:ilvl w:val="0"/>
          <w:numId w:val="10"/>
        </w:numPr>
        <w:spacing w:line="276" w:lineRule="auto"/>
        <w:ind w:left="1134" w:right="113" w:hanging="349"/>
        <w:jc w:val="both"/>
        <w:rPr>
          <w:rFonts w:ascii="Verdana" w:hAnsi="Verdana"/>
        </w:rPr>
      </w:pPr>
      <w:r w:rsidRPr="009717AE">
        <w:rPr>
          <w:rFonts w:ascii="Verdana" w:hAnsi="Verdana"/>
        </w:rPr>
        <w:t>wykonywania prze</w:t>
      </w:r>
      <w:r w:rsidR="00CA1D3D" w:rsidRPr="009717AE">
        <w:rPr>
          <w:rFonts w:ascii="Verdana" w:hAnsi="Verdana"/>
        </w:rPr>
        <w:t>glądów technicznych okresowych</w:t>
      </w:r>
      <w:r w:rsidR="00DD56ED" w:rsidRPr="009717AE">
        <w:rPr>
          <w:rFonts w:ascii="Verdana" w:hAnsi="Verdana"/>
        </w:rPr>
        <w:t xml:space="preserve"> </w:t>
      </w:r>
      <w:r w:rsidR="00DD56ED" w:rsidRPr="0026500D">
        <w:rPr>
          <w:rFonts w:ascii="Verdana" w:hAnsi="Verdana"/>
          <w:b/>
        </w:rPr>
        <w:t>podstawowych</w:t>
      </w:r>
      <w:r w:rsidR="00CA1D3D" w:rsidRPr="009717AE">
        <w:rPr>
          <w:rFonts w:ascii="Verdana" w:hAnsi="Verdana"/>
        </w:rPr>
        <w:t xml:space="preserve"> </w:t>
      </w:r>
      <w:r w:rsidR="00DD56ED" w:rsidRPr="009717AE">
        <w:rPr>
          <w:rFonts w:ascii="Verdana" w:hAnsi="Verdana"/>
          <w:b/>
        </w:rPr>
        <w:t xml:space="preserve">OT1 </w:t>
      </w:r>
      <w:r w:rsidR="00FD2CE2" w:rsidRPr="009717AE">
        <w:rPr>
          <w:rFonts w:ascii="Verdana" w:hAnsi="Verdana"/>
        </w:rPr>
        <w:t>objętych umową zg</w:t>
      </w:r>
      <w:r w:rsidRPr="009717AE">
        <w:rPr>
          <w:rFonts w:ascii="Verdana" w:hAnsi="Verdana"/>
        </w:rPr>
        <w:t>odnie z zaleceniami producen</w:t>
      </w:r>
      <w:r w:rsidR="00DD56ED" w:rsidRPr="009717AE">
        <w:rPr>
          <w:rFonts w:ascii="Verdana" w:hAnsi="Verdana"/>
        </w:rPr>
        <w:t>ta samochodów, m.in.:</w:t>
      </w:r>
    </w:p>
    <w:p w:rsidR="00DD56ED" w:rsidRPr="009717AE" w:rsidRDefault="00DD56ED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przegląd podstawowy samochodu,</w:t>
      </w:r>
    </w:p>
    <w:p w:rsidR="00DD56ED" w:rsidRPr="009717AE" w:rsidRDefault="00DD56ED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 xml:space="preserve">- </w:t>
      </w:r>
      <w:r w:rsidR="00BF23DE" w:rsidRPr="009717AE">
        <w:rPr>
          <w:rFonts w:ascii="Verdana" w:hAnsi="Verdana"/>
        </w:rPr>
        <w:t xml:space="preserve">wymiana oleju </w:t>
      </w:r>
      <w:r w:rsidRPr="009717AE">
        <w:rPr>
          <w:rFonts w:ascii="Verdana" w:hAnsi="Verdana"/>
        </w:rPr>
        <w:t>silnikowego,</w:t>
      </w:r>
    </w:p>
    <w:p w:rsidR="00017D26" w:rsidRPr="009717AE" w:rsidRDefault="00DD56ED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wymiana</w:t>
      </w:r>
      <w:r w:rsidR="00017D26" w:rsidRPr="009717AE">
        <w:rPr>
          <w:rFonts w:ascii="Verdana" w:hAnsi="Verdana"/>
        </w:rPr>
        <w:t xml:space="preserve"> </w:t>
      </w:r>
      <w:r w:rsidRPr="009717AE">
        <w:rPr>
          <w:rFonts w:ascii="Verdana" w:hAnsi="Verdana"/>
        </w:rPr>
        <w:t>filtra oleju</w:t>
      </w:r>
      <w:r w:rsidR="00BF23DE" w:rsidRPr="009717AE">
        <w:rPr>
          <w:rFonts w:ascii="Verdana" w:hAnsi="Verdana"/>
        </w:rPr>
        <w:t>,</w:t>
      </w:r>
    </w:p>
    <w:p w:rsidR="00017D26" w:rsidRPr="009717AE" w:rsidRDefault="008401B5" w:rsidP="0062308A">
      <w:pPr>
        <w:spacing w:line="276" w:lineRule="auto"/>
        <w:ind w:left="1134" w:right="113"/>
        <w:jc w:val="both"/>
        <w:rPr>
          <w:rFonts w:ascii="Verdana" w:hAnsi="Verdana"/>
        </w:rPr>
      </w:pPr>
      <w:r>
        <w:rPr>
          <w:rFonts w:ascii="Verdana" w:hAnsi="Verdana"/>
        </w:rPr>
        <w:t>- wymiana filtra przeciw</w:t>
      </w:r>
      <w:r w:rsidRPr="009717AE">
        <w:rPr>
          <w:rFonts w:ascii="Verdana" w:hAnsi="Verdana"/>
        </w:rPr>
        <w:t>pyłkowego</w:t>
      </w:r>
      <w:r w:rsidR="00017D26" w:rsidRPr="009717AE">
        <w:rPr>
          <w:rFonts w:ascii="Verdana" w:hAnsi="Verdana"/>
        </w:rPr>
        <w:t>,</w:t>
      </w:r>
    </w:p>
    <w:p w:rsidR="00017D26" w:rsidRPr="009717AE" w:rsidRDefault="00017D26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dezynfekcja (odgrzybianie) klimatyzacji,</w:t>
      </w:r>
    </w:p>
    <w:p w:rsidR="00E24B21" w:rsidRDefault="00017D26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wymiana uszczelki korka spustowego oleju,</w:t>
      </w:r>
    </w:p>
    <w:p w:rsidR="00AE265F" w:rsidRDefault="00AE265F" w:rsidP="0062308A">
      <w:pPr>
        <w:spacing w:line="276" w:lineRule="auto"/>
        <w:ind w:left="1134" w:right="113"/>
        <w:jc w:val="both"/>
        <w:rPr>
          <w:rFonts w:ascii="Verdana" w:hAnsi="Verdana"/>
        </w:rPr>
      </w:pPr>
      <w:r>
        <w:rPr>
          <w:rFonts w:ascii="Verdana" w:hAnsi="Verdana"/>
        </w:rPr>
        <w:t>- uzupełnienie płynu chłodniczego.</w:t>
      </w:r>
    </w:p>
    <w:p w:rsidR="00E24B21" w:rsidRPr="009717AE" w:rsidRDefault="00E24B21" w:rsidP="0062308A">
      <w:pPr>
        <w:spacing w:line="276" w:lineRule="auto"/>
        <w:ind w:left="1134" w:right="113"/>
        <w:jc w:val="both"/>
        <w:rPr>
          <w:rFonts w:ascii="Verdana" w:hAnsi="Verdana"/>
        </w:rPr>
      </w:pPr>
    </w:p>
    <w:p w:rsidR="00017D26" w:rsidRPr="009717AE" w:rsidRDefault="00CA1D3D" w:rsidP="0062308A">
      <w:pPr>
        <w:numPr>
          <w:ilvl w:val="0"/>
          <w:numId w:val="10"/>
        </w:numPr>
        <w:spacing w:line="276" w:lineRule="auto"/>
        <w:ind w:left="1134" w:right="113" w:hanging="349"/>
        <w:jc w:val="both"/>
        <w:rPr>
          <w:rFonts w:ascii="Verdana" w:hAnsi="Verdana"/>
        </w:rPr>
      </w:pPr>
      <w:r w:rsidRPr="009717AE">
        <w:rPr>
          <w:rFonts w:ascii="Verdana" w:hAnsi="Verdana"/>
        </w:rPr>
        <w:t xml:space="preserve">wykonywania przeglądów technicznych okresowych </w:t>
      </w:r>
      <w:r w:rsidRPr="009717AE">
        <w:rPr>
          <w:rFonts w:ascii="Verdana" w:hAnsi="Verdana"/>
          <w:b/>
        </w:rPr>
        <w:t>rozszerzonych</w:t>
      </w:r>
      <w:r w:rsidRPr="009717AE">
        <w:rPr>
          <w:rFonts w:ascii="Verdana" w:hAnsi="Verdana"/>
        </w:rPr>
        <w:t xml:space="preserve"> </w:t>
      </w:r>
      <w:r w:rsidR="00DD56ED" w:rsidRPr="009717AE">
        <w:rPr>
          <w:rFonts w:ascii="Verdana" w:hAnsi="Verdana"/>
          <w:b/>
        </w:rPr>
        <w:t>OT2</w:t>
      </w:r>
      <w:r w:rsidR="00BF23DE" w:rsidRPr="009717AE">
        <w:rPr>
          <w:rFonts w:ascii="Verdana" w:hAnsi="Verdana"/>
        </w:rPr>
        <w:t xml:space="preserve"> </w:t>
      </w:r>
      <w:r w:rsidRPr="009717AE">
        <w:rPr>
          <w:rFonts w:ascii="Verdana" w:hAnsi="Verdana"/>
        </w:rPr>
        <w:t>objętych umową zg</w:t>
      </w:r>
      <w:r w:rsidR="00017D26" w:rsidRPr="009717AE">
        <w:rPr>
          <w:rFonts w:ascii="Verdana" w:hAnsi="Verdana"/>
        </w:rPr>
        <w:t>odnie z zaleceniami producenta samochodu, m.in.:</w:t>
      </w:r>
    </w:p>
    <w:p w:rsidR="00017D26" w:rsidRPr="009717AE" w:rsidRDefault="00017D26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przegląd rozszerzony samochodu,</w:t>
      </w:r>
    </w:p>
    <w:p w:rsidR="00017D26" w:rsidRPr="009717AE" w:rsidRDefault="00017D26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wymiana oleju silnikowego,</w:t>
      </w:r>
    </w:p>
    <w:p w:rsidR="00017D26" w:rsidRPr="009717AE" w:rsidRDefault="00017D26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wymiana filtra oleju,</w:t>
      </w:r>
    </w:p>
    <w:p w:rsidR="00017D26" w:rsidRPr="009717AE" w:rsidRDefault="008401B5" w:rsidP="0062308A">
      <w:pPr>
        <w:spacing w:line="276" w:lineRule="auto"/>
        <w:ind w:left="1134" w:right="113"/>
        <w:jc w:val="both"/>
        <w:rPr>
          <w:rFonts w:ascii="Verdana" w:hAnsi="Verdana"/>
        </w:rPr>
      </w:pPr>
      <w:r>
        <w:rPr>
          <w:rFonts w:ascii="Verdana" w:hAnsi="Verdana"/>
        </w:rPr>
        <w:t>- wymiana filtra przeciw</w:t>
      </w:r>
      <w:r w:rsidRPr="009717AE">
        <w:rPr>
          <w:rFonts w:ascii="Verdana" w:hAnsi="Verdana"/>
        </w:rPr>
        <w:t>pyłkowego</w:t>
      </w:r>
      <w:r w:rsidR="00017D26" w:rsidRPr="009717AE">
        <w:rPr>
          <w:rFonts w:ascii="Verdana" w:hAnsi="Verdana"/>
        </w:rPr>
        <w:t>,</w:t>
      </w:r>
    </w:p>
    <w:p w:rsidR="00346399" w:rsidRPr="009717AE" w:rsidRDefault="00346399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wymiana filtra powietrza,</w:t>
      </w:r>
    </w:p>
    <w:p w:rsidR="00346399" w:rsidRPr="009717AE" w:rsidRDefault="00346399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wymiana filtra paliwa,</w:t>
      </w:r>
    </w:p>
    <w:p w:rsidR="00017D26" w:rsidRPr="009717AE" w:rsidRDefault="00017D26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dezynfekcja (odgrzybianie) klimatyzacji,</w:t>
      </w:r>
    </w:p>
    <w:p w:rsidR="00017D26" w:rsidRPr="009717AE" w:rsidRDefault="00017D26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 xml:space="preserve">- wymiana korka spustowego oleju, </w:t>
      </w:r>
    </w:p>
    <w:p w:rsidR="002A76BB" w:rsidRDefault="00346399" w:rsidP="0062308A">
      <w:pPr>
        <w:spacing w:line="276" w:lineRule="auto"/>
        <w:ind w:left="1134" w:right="113"/>
        <w:jc w:val="both"/>
        <w:rPr>
          <w:rFonts w:ascii="Verdana" w:hAnsi="Verdana"/>
        </w:rPr>
      </w:pPr>
      <w:r w:rsidRPr="009717AE">
        <w:rPr>
          <w:rFonts w:ascii="Verdana" w:hAnsi="Verdana"/>
        </w:rPr>
        <w:t>- uzupełnieni</w:t>
      </w:r>
      <w:r w:rsidR="002A76BB">
        <w:rPr>
          <w:rFonts w:ascii="Verdana" w:hAnsi="Verdana"/>
        </w:rPr>
        <w:t>e płynu chłodniczego,</w:t>
      </w:r>
    </w:p>
    <w:p w:rsidR="002A76BB" w:rsidRDefault="002A76BB" w:rsidP="0062308A">
      <w:pPr>
        <w:spacing w:line="276" w:lineRule="auto"/>
        <w:ind w:left="1134" w:right="113"/>
        <w:jc w:val="both"/>
        <w:rPr>
          <w:rFonts w:ascii="Verdana" w:hAnsi="Verdana"/>
        </w:rPr>
      </w:pPr>
      <w:r>
        <w:rPr>
          <w:rFonts w:ascii="Verdana" w:hAnsi="Verdana"/>
        </w:rPr>
        <w:t>- wymiana płynu hamulcowego.</w:t>
      </w:r>
    </w:p>
    <w:p w:rsidR="0035329C" w:rsidRDefault="0035329C" w:rsidP="0062308A">
      <w:pPr>
        <w:numPr>
          <w:ilvl w:val="0"/>
          <w:numId w:val="10"/>
        </w:numPr>
        <w:spacing w:line="276" w:lineRule="auto"/>
        <w:ind w:left="1134" w:right="113" w:hanging="349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wykonania wymiany </w:t>
      </w:r>
      <w:r w:rsidR="00E9224D">
        <w:rPr>
          <w:rFonts w:ascii="Verdana" w:hAnsi="Verdana"/>
        </w:rPr>
        <w:t>paska</w:t>
      </w:r>
      <w:r>
        <w:rPr>
          <w:rFonts w:ascii="Verdana" w:hAnsi="Verdana"/>
        </w:rPr>
        <w:t xml:space="preserve"> rozrządu wraz z osprzętem współpracującym </w:t>
      </w:r>
      <w:r w:rsidR="00E9224D">
        <w:rPr>
          <w:rFonts w:ascii="Verdana" w:hAnsi="Verdana"/>
        </w:rPr>
        <w:t xml:space="preserve">jeśli technologia tego wymaga </w:t>
      </w:r>
      <w:r>
        <w:rPr>
          <w:rFonts w:ascii="Verdana" w:hAnsi="Verdana"/>
        </w:rPr>
        <w:t>(np. pompa wody)</w:t>
      </w:r>
      <w:r w:rsidR="00367E3D">
        <w:rPr>
          <w:rFonts w:ascii="Verdana" w:hAnsi="Verdana"/>
        </w:rPr>
        <w:t>.</w:t>
      </w:r>
    </w:p>
    <w:p w:rsidR="00367E3D" w:rsidRPr="00367E3D" w:rsidRDefault="00367E3D" w:rsidP="0062308A">
      <w:pPr>
        <w:numPr>
          <w:ilvl w:val="0"/>
          <w:numId w:val="10"/>
        </w:numPr>
        <w:spacing w:line="276" w:lineRule="auto"/>
        <w:ind w:left="1134" w:right="113" w:hanging="349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wykonania sezonowej wymiany kół. Wymiana kół ma uwzględniać demontaż kompletu kół z pojazdu, wyważenie kół które będą montowane i montaż wyważonych kół oraz ewentualne programowanie czujników ciśnienia jeśli występują i wymagają programowania. W formularzu cenowym wyszczególniono rodzaje kół dla każdego </w:t>
      </w:r>
      <w:r>
        <w:rPr>
          <w:rFonts w:ascii="Verdana" w:hAnsi="Verdana"/>
        </w:rPr>
        <w:br/>
        <w:t>z pojazdów.</w:t>
      </w:r>
    </w:p>
    <w:p w:rsidR="007F1D53" w:rsidRDefault="007F1D53" w:rsidP="0062308A">
      <w:pPr>
        <w:spacing w:line="276" w:lineRule="auto"/>
        <w:ind w:left="709" w:right="113"/>
        <w:jc w:val="both"/>
        <w:rPr>
          <w:rFonts w:ascii="Verdana" w:hAnsi="Verdana"/>
        </w:rPr>
      </w:pPr>
    </w:p>
    <w:p w:rsidR="006E44BB" w:rsidRDefault="006E44BB" w:rsidP="0062308A">
      <w:pPr>
        <w:numPr>
          <w:ilvl w:val="1"/>
          <w:numId w:val="9"/>
        </w:numPr>
        <w:spacing w:line="276" w:lineRule="auto"/>
        <w:ind w:left="567" w:right="113" w:hanging="425"/>
        <w:jc w:val="both"/>
        <w:rPr>
          <w:rFonts w:ascii="Verdana" w:hAnsi="Verdana"/>
        </w:rPr>
      </w:pPr>
      <w:r w:rsidRPr="00176A71">
        <w:rPr>
          <w:rFonts w:ascii="Verdana" w:hAnsi="Verdana"/>
        </w:rPr>
        <w:t xml:space="preserve">Minimalny zakres wykonywanych czynności </w:t>
      </w:r>
      <w:r w:rsidR="0035329C">
        <w:rPr>
          <w:rFonts w:ascii="Verdana" w:hAnsi="Verdana"/>
        </w:rPr>
        <w:t xml:space="preserve">OT </w:t>
      </w:r>
      <w:r w:rsidRPr="00176A71">
        <w:rPr>
          <w:rFonts w:ascii="Verdana" w:hAnsi="Verdana"/>
        </w:rPr>
        <w:t xml:space="preserve">wymieniony jest w pkt 3a i 3b, wszelkie dodatkowe czynności i części wymagane przez producenta samochodu będą </w:t>
      </w:r>
      <w:r w:rsidR="00671F57">
        <w:rPr>
          <w:rFonts w:ascii="Verdana" w:hAnsi="Verdana"/>
        </w:rPr>
        <w:t xml:space="preserve">wykonywane i </w:t>
      </w:r>
      <w:r w:rsidR="00FA1671">
        <w:rPr>
          <w:rFonts w:ascii="Verdana" w:hAnsi="Verdana"/>
        </w:rPr>
        <w:t xml:space="preserve">wymieniane </w:t>
      </w:r>
      <w:r w:rsidRPr="00176A71">
        <w:rPr>
          <w:rFonts w:ascii="Verdana" w:hAnsi="Verdana"/>
        </w:rPr>
        <w:t xml:space="preserve">w zależności od osiągniętego interwału przebiegu lub wieku pojazdu </w:t>
      </w:r>
      <w:r w:rsidR="00AE265F">
        <w:rPr>
          <w:rFonts w:ascii="Verdana" w:hAnsi="Verdana"/>
        </w:rPr>
        <w:t xml:space="preserve">odrębnym zleceniem </w:t>
      </w:r>
      <w:r w:rsidRPr="00176A71">
        <w:rPr>
          <w:rFonts w:ascii="Verdana" w:hAnsi="Verdana"/>
        </w:rPr>
        <w:t xml:space="preserve">(np. </w:t>
      </w:r>
      <w:r w:rsidR="00FA1671">
        <w:rPr>
          <w:rFonts w:ascii="Verdana" w:hAnsi="Verdana"/>
        </w:rPr>
        <w:t>świece zapłonowe, paski napędu</w:t>
      </w:r>
      <w:r w:rsidR="00D65D67">
        <w:rPr>
          <w:rFonts w:ascii="Verdana" w:hAnsi="Verdana"/>
        </w:rPr>
        <w:t xml:space="preserve"> itp.</w:t>
      </w:r>
      <w:r w:rsidR="00FA1671">
        <w:rPr>
          <w:rFonts w:ascii="Verdana" w:hAnsi="Verdana"/>
        </w:rPr>
        <w:t xml:space="preserve">). Dodatkowe czynności </w:t>
      </w:r>
      <w:r w:rsidRPr="00176A71">
        <w:rPr>
          <w:rFonts w:ascii="Verdana" w:hAnsi="Verdana"/>
        </w:rPr>
        <w:t xml:space="preserve">będą </w:t>
      </w:r>
      <w:r w:rsidR="00FA1671">
        <w:rPr>
          <w:rFonts w:ascii="Verdana" w:hAnsi="Verdana"/>
        </w:rPr>
        <w:t xml:space="preserve">zlecane i </w:t>
      </w:r>
      <w:r w:rsidRPr="00176A71">
        <w:rPr>
          <w:rFonts w:ascii="Verdana" w:hAnsi="Verdana"/>
        </w:rPr>
        <w:t xml:space="preserve">rozliczane odrębnie w oparciu o stawkę roboczogodziny podaną </w:t>
      </w:r>
      <w:r w:rsidR="00AE265F">
        <w:rPr>
          <w:rFonts w:ascii="Verdana" w:hAnsi="Verdana"/>
        </w:rPr>
        <w:br/>
      </w:r>
      <w:r w:rsidRPr="00176A71">
        <w:rPr>
          <w:rFonts w:ascii="Verdana" w:hAnsi="Verdana"/>
        </w:rPr>
        <w:t>w formularzu cenowym</w:t>
      </w:r>
      <w:r w:rsidR="007F1D53">
        <w:rPr>
          <w:rFonts w:ascii="Verdana" w:hAnsi="Verdana"/>
        </w:rPr>
        <w:t xml:space="preserve"> po rozpoznaniu rynku</w:t>
      </w:r>
      <w:r w:rsidRPr="00176A71">
        <w:rPr>
          <w:rFonts w:ascii="Verdana" w:hAnsi="Verdana"/>
        </w:rPr>
        <w:t>.</w:t>
      </w:r>
    </w:p>
    <w:p w:rsidR="0035329C" w:rsidRPr="00176A71" w:rsidRDefault="0035329C" w:rsidP="0062308A">
      <w:pPr>
        <w:numPr>
          <w:ilvl w:val="1"/>
          <w:numId w:val="9"/>
        </w:numPr>
        <w:spacing w:line="276" w:lineRule="auto"/>
        <w:ind w:left="567" w:right="113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Wymiany układu rozrządu dla niektórych samochodów wynikają z wieku pojazdów </w:t>
      </w:r>
      <w:r w:rsidR="00934673">
        <w:rPr>
          <w:rFonts w:ascii="Verdana" w:hAnsi="Verdana"/>
        </w:rPr>
        <w:br/>
      </w:r>
      <w:r>
        <w:rPr>
          <w:rFonts w:ascii="Verdana" w:hAnsi="Verdana"/>
        </w:rPr>
        <w:t xml:space="preserve">lub </w:t>
      </w:r>
      <w:r w:rsidR="00934673">
        <w:rPr>
          <w:rFonts w:ascii="Verdana" w:hAnsi="Verdana"/>
        </w:rPr>
        <w:t xml:space="preserve">osiągnięcia spodziewanego </w:t>
      </w:r>
      <w:r>
        <w:rPr>
          <w:rFonts w:ascii="Verdana" w:hAnsi="Verdana"/>
        </w:rPr>
        <w:t>przebiegu</w:t>
      </w:r>
      <w:r w:rsidR="00934673">
        <w:rPr>
          <w:rFonts w:ascii="Verdana" w:hAnsi="Verdana"/>
        </w:rPr>
        <w:t xml:space="preserve"> w danym roku</w:t>
      </w:r>
      <w:r>
        <w:rPr>
          <w:rFonts w:ascii="Verdana" w:hAnsi="Verdana"/>
        </w:rPr>
        <w:t>.</w:t>
      </w:r>
    </w:p>
    <w:p w:rsidR="009A4E96" w:rsidRPr="009717AE" w:rsidRDefault="009A4E96" w:rsidP="0062308A">
      <w:pPr>
        <w:numPr>
          <w:ilvl w:val="1"/>
          <w:numId w:val="9"/>
        </w:numPr>
        <w:spacing w:line="276" w:lineRule="auto"/>
        <w:ind w:left="567" w:right="113" w:hanging="425"/>
        <w:jc w:val="both"/>
        <w:rPr>
          <w:rFonts w:ascii="Verdana" w:hAnsi="Verdana"/>
        </w:rPr>
      </w:pPr>
      <w:r w:rsidRPr="009717AE">
        <w:rPr>
          <w:rFonts w:ascii="Verdana" w:hAnsi="Verdana"/>
        </w:rPr>
        <w:t xml:space="preserve">Usługa przeglądu technicznego okresowego </w:t>
      </w:r>
      <w:r w:rsidR="0035329C">
        <w:rPr>
          <w:rFonts w:ascii="Verdana" w:hAnsi="Verdana"/>
        </w:rPr>
        <w:t xml:space="preserve">bądź wymiany rozrządu, </w:t>
      </w:r>
      <w:r w:rsidRPr="009717AE">
        <w:rPr>
          <w:rFonts w:ascii="Verdana" w:hAnsi="Verdana"/>
        </w:rPr>
        <w:t xml:space="preserve">będzie wykonywana na podstawie zamówienia składanego przez pracownika GDDKiA </w:t>
      </w:r>
      <w:r w:rsidR="0072735D">
        <w:rPr>
          <w:rFonts w:ascii="Verdana" w:hAnsi="Verdana"/>
        </w:rPr>
        <w:t>Oddział w Gdańsku</w:t>
      </w:r>
      <w:r w:rsidR="00461FC0">
        <w:rPr>
          <w:rFonts w:ascii="Verdana" w:hAnsi="Verdana"/>
        </w:rPr>
        <w:t xml:space="preserve"> </w:t>
      </w:r>
      <w:r w:rsidR="00461FC0">
        <w:rPr>
          <w:rFonts w:ascii="Verdana" w:hAnsi="Verdana"/>
        </w:rPr>
        <w:br/>
        <w:t>lub podległej jednostki,</w:t>
      </w:r>
      <w:r w:rsidR="0072735D">
        <w:rPr>
          <w:rFonts w:ascii="Verdana" w:hAnsi="Verdana"/>
        </w:rPr>
        <w:t xml:space="preserve"> </w:t>
      </w:r>
      <w:r w:rsidR="009717AE" w:rsidRPr="009717AE">
        <w:rPr>
          <w:rFonts w:ascii="Verdana" w:hAnsi="Verdana"/>
        </w:rPr>
        <w:t>poprzez zgłoszenie telefoniczne</w:t>
      </w:r>
      <w:r w:rsidRPr="009717AE">
        <w:rPr>
          <w:rFonts w:ascii="Verdana" w:hAnsi="Verdana"/>
        </w:rPr>
        <w:t>,</w:t>
      </w:r>
      <w:r w:rsidR="00303BB3">
        <w:rPr>
          <w:rFonts w:ascii="Verdana" w:hAnsi="Verdana"/>
        </w:rPr>
        <w:t xml:space="preserve"> faksem, e-mailem lub osobiście </w:t>
      </w:r>
      <w:r w:rsidR="00461FC0">
        <w:rPr>
          <w:rFonts w:ascii="Verdana" w:hAnsi="Verdana"/>
        </w:rPr>
        <w:br/>
      </w:r>
      <w:r w:rsidR="00303BB3">
        <w:rPr>
          <w:rFonts w:ascii="Verdana" w:hAnsi="Verdana"/>
        </w:rPr>
        <w:t xml:space="preserve">- w okresie do 3 dni </w:t>
      </w:r>
      <w:r w:rsidR="00461FC0">
        <w:rPr>
          <w:rFonts w:ascii="Verdana" w:hAnsi="Verdana"/>
        </w:rPr>
        <w:t xml:space="preserve">roboczych </w:t>
      </w:r>
      <w:r w:rsidR="00303BB3">
        <w:rPr>
          <w:rFonts w:ascii="Verdana" w:hAnsi="Verdana"/>
        </w:rPr>
        <w:t>od dnia złożenia zamówienia na usługę</w:t>
      </w:r>
      <w:r w:rsidR="00461FC0">
        <w:rPr>
          <w:rFonts w:ascii="Verdana" w:hAnsi="Verdana"/>
        </w:rPr>
        <w:t>, lub 2 dni roboczych</w:t>
      </w:r>
      <w:r w:rsidR="00461FC0">
        <w:rPr>
          <w:rFonts w:ascii="Verdana" w:hAnsi="Verdana"/>
        </w:rPr>
        <w:br/>
        <w:t>od dnia dostarczenia pojazdu do Wykonawcy.</w:t>
      </w:r>
    </w:p>
    <w:p w:rsidR="00DD7CE7" w:rsidRDefault="00A25DEA" w:rsidP="0062308A">
      <w:pPr>
        <w:numPr>
          <w:ilvl w:val="1"/>
          <w:numId w:val="9"/>
        </w:numPr>
        <w:tabs>
          <w:tab w:val="num" w:pos="567"/>
        </w:tabs>
        <w:spacing w:line="276" w:lineRule="auto"/>
        <w:ind w:left="567" w:right="113" w:hanging="425"/>
        <w:jc w:val="both"/>
        <w:rPr>
          <w:rFonts w:ascii="Verdana" w:hAnsi="Verdana"/>
        </w:rPr>
      </w:pPr>
      <w:r w:rsidRPr="009717AE">
        <w:rPr>
          <w:rFonts w:ascii="Verdana" w:hAnsi="Verdana"/>
        </w:rPr>
        <w:t>Szacowana ilość przeglądów technicznych został</w:t>
      </w:r>
      <w:r w:rsidR="00DB3607" w:rsidRPr="009717AE">
        <w:rPr>
          <w:rFonts w:ascii="Verdana" w:hAnsi="Verdana"/>
        </w:rPr>
        <w:t>a</w:t>
      </w:r>
      <w:r w:rsidRPr="009717AE">
        <w:rPr>
          <w:rFonts w:ascii="Verdana" w:hAnsi="Verdana"/>
        </w:rPr>
        <w:t xml:space="preserve"> przedstawion</w:t>
      </w:r>
      <w:r w:rsidR="00DB3607" w:rsidRPr="009717AE">
        <w:rPr>
          <w:rFonts w:ascii="Verdana" w:hAnsi="Verdana"/>
        </w:rPr>
        <w:t>a</w:t>
      </w:r>
      <w:r w:rsidRPr="009717AE">
        <w:rPr>
          <w:rFonts w:ascii="Verdana" w:hAnsi="Verdana"/>
        </w:rPr>
        <w:t xml:space="preserve"> w </w:t>
      </w:r>
      <w:r w:rsidR="008A2FC0">
        <w:rPr>
          <w:rFonts w:ascii="Verdana" w:hAnsi="Verdana"/>
          <w:i/>
        </w:rPr>
        <w:t>Formularzu C</w:t>
      </w:r>
      <w:r w:rsidR="009717AE" w:rsidRPr="009717AE">
        <w:rPr>
          <w:rFonts w:ascii="Verdana" w:hAnsi="Verdana"/>
          <w:i/>
        </w:rPr>
        <w:t>enowym</w:t>
      </w:r>
      <w:r w:rsidR="00FD2CE2" w:rsidRPr="009717AE">
        <w:rPr>
          <w:rFonts w:ascii="Verdana" w:hAnsi="Verdana"/>
        </w:rPr>
        <w:t>.</w:t>
      </w:r>
    </w:p>
    <w:p w:rsidR="008A2FC0" w:rsidRDefault="008A2FC0" w:rsidP="0062308A">
      <w:pPr>
        <w:spacing w:line="276" w:lineRule="auto"/>
        <w:ind w:left="567" w:right="113"/>
        <w:jc w:val="both"/>
        <w:rPr>
          <w:rFonts w:ascii="Verdana" w:hAnsi="Verdana"/>
        </w:rPr>
      </w:pPr>
      <w:r>
        <w:rPr>
          <w:rFonts w:ascii="Verdana" w:hAnsi="Verdana"/>
        </w:rPr>
        <w:t>Wykonawca nie będzie rościł pretensji w przypadku niewykonania pełnej ilości przeglądów lub wymian układów rozrządu.</w:t>
      </w:r>
    </w:p>
    <w:p w:rsidR="00DD7CE7" w:rsidRPr="00DD7CE7" w:rsidRDefault="00DD7CE7" w:rsidP="0062308A">
      <w:pPr>
        <w:numPr>
          <w:ilvl w:val="1"/>
          <w:numId w:val="9"/>
        </w:numPr>
        <w:tabs>
          <w:tab w:val="num" w:pos="567"/>
        </w:tabs>
        <w:spacing w:line="276" w:lineRule="auto"/>
        <w:ind w:left="567" w:right="113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Rozliczanie będzie następowało po każdorazowym wykonaniu określonego przeglądu </w:t>
      </w:r>
      <w:r>
        <w:rPr>
          <w:rFonts w:ascii="Verdana" w:hAnsi="Verdana"/>
        </w:rPr>
        <w:br/>
        <w:t xml:space="preserve">w danym samochodzie, w kwocie zadeklarowanej w formularzu cenowym. </w:t>
      </w:r>
    </w:p>
    <w:p w:rsidR="001D2335" w:rsidRPr="0072735D" w:rsidRDefault="00FD2CE2" w:rsidP="0062308A">
      <w:pPr>
        <w:numPr>
          <w:ilvl w:val="1"/>
          <w:numId w:val="9"/>
        </w:numPr>
        <w:tabs>
          <w:tab w:val="num" w:pos="567"/>
        </w:tabs>
        <w:spacing w:line="276" w:lineRule="auto"/>
        <w:ind w:left="567" w:right="113" w:hanging="425"/>
        <w:jc w:val="both"/>
        <w:rPr>
          <w:rFonts w:ascii="Verdana" w:hAnsi="Verdana"/>
        </w:rPr>
      </w:pPr>
      <w:r w:rsidRPr="009717AE">
        <w:rPr>
          <w:rFonts w:ascii="Verdana" w:hAnsi="Verdana"/>
        </w:rPr>
        <w:t xml:space="preserve">Przeglądy </w:t>
      </w:r>
      <w:r w:rsidR="00346399" w:rsidRPr="009717AE">
        <w:rPr>
          <w:rFonts w:ascii="Verdana" w:hAnsi="Verdana"/>
        </w:rPr>
        <w:t>techniczne okresowe</w:t>
      </w:r>
      <w:r w:rsidRPr="009717AE">
        <w:rPr>
          <w:rFonts w:ascii="Verdana" w:hAnsi="Verdana"/>
        </w:rPr>
        <w:t xml:space="preserve"> </w:t>
      </w:r>
      <w:r w:rsidR="00F2584E">
        <w:rPr>
          <w:rFonts w:ascii="Verdana" w:hAnsi="Verdana" w:cs="Arial"/>
        </w:rPr>
        <w:t>(</w:t>
      </w:r>
      <w:r w:rsidR="00934673">
        <w:rPr>
          <w:rFonts w:ascii="Verdana" w:hAnsi="Verdana" w:cs="Arial"/>
        </w:rPr>
        <w:t>czynności</w:t>
      </w:r>
      <w:r w:rsidR="00F2584E">
        <w:rPr>
          <w:rFonts w:ascii="Verdana" w:hAnsi="Verdana" w:cs="Arial"/>
        </w:rPr>
        <w:t xml:space="preserve"> + materiały eksploatacyjne konieczne </w:t>
      </w:r>
      <w:r w:rsidR="00934673">
        <w:rPr>
          <w:rFonts w:ascii="Verdana" w:hAnsi="Verdana" w:cs="Arial"/>
        </w:rPr>
        <w:br/>
      </w:r>
      <w:r w:rsidR="00F2584E">
        <w:rPr>
          <w:rFonts w:ascii="Verdana" w:hAnsi="Verdana" w:cs="Arial"/>
        </w:rPr>
        <w:t xml:space="preserve">do wymiany), </w:t>
      </w:r>
      <w:r w:rsidRPr="009717AE">
        <w:rPr>
          <w:rFonts w:ascii="Verdana" w:hAnsi="Verdana"/>
        </w:rPr>
        <w:t xml:space="preserve">wykonywane będą zgodnie z </w:t>
      </w:r>
      <w:r w:rsidR="00F2584E">
        <w:rPr>
          <w:rFonts w:ascii="Verdana" w:hAnsi="Verdana"/>
        </w:rPr>
        <w:t xml:space="preserve">zaleceniami </w:t>
      </w:r>
      <w:r w:rsidR="00346399" w:rsidRPr="009717AE">
        <w:rPr>
          <w:rFonts w:ascii="Verdana" w:hAnsi="Verdana"/>
        </w:rPr>
        <w:t>serwisow</w:t>
      </w:r>
      <w:r w:rsidR="00F2584E">
        <w:rPr>
          <w:rFonts w:ascii="Verdana" w:hAnsi="Verdana"/>
        </w:rPr>
        <w:t>ymi</w:t>
      </w:r>
      <w:r w:rsidR="00346399" w:rsidRPr="009717AE">
        <w:rPr>
          <w:rFonts w:ascii="Verdana" w:hAnsi="Verdana"/>
        </w:rPr>
        <w:t xml:space="preserve"> </w:t>
      </w:r>
      <w:r w:rsidRPr="009717AE">
        <w:rPr>
          <w:rFonts w:ascii="Verdana" w:hAnsi="Verdana"/>
        </w:rPr>
        <w:t xml:space="preserve">producenta </w:t>
      </w:r>
      <w:r w:rsidR="00D56545">
        <w:rPr>
          <w:rFonts w:ascii="Verdana" w:hAnsi="Verdana"/>
        </w:rPr>
        <w:t xml:space="preserve">samochodów dla konkretnego modelu </w:t>
      </w:r>
      <w:r w:rsidRPr="009717AE">
        <w:rPr>
          <w:rFonts w:ascii="Verdana" w:hAnsi="Verdana"/>
        </w:rPr>
        <w:t>i obejmą czynności</w:t>
      </w:r>
      <w:r w:rsidR="009908CF" w:rsidRPr="009717AE">
        <w:rPr>
          <w:rFonts w:ascii="Verdana" w:hAnsi="Verdana"/>
        </w:rPr>
        <w:t xml:space="preserve"> </w:t>
      </w:r>
      <w:r w:rsidR="00F2584E">
        <w:rPr>
          <w:rFonts w:ascii="Verdana" w:hAnsi="Verdana"/>
        </w:rPr>
        <w:t xml:space="preserve">wyszczególnione </w:t>
      </w:r>
      <w:r w:rsidR="009908CF" w:rsidRPr="0072735D">
        <w:rPr>
          <w:rFonts w:ascii="Verdana" w:hAnsi="Verdana"/>
        </w:rPr>
        <w:t>w zależności</w:t>
      </w:r>
      <w:r w:rsidR="00D56545">
        <w:rPr>
          <w:rFonts w:ascii="Verdana" w:hAnsi="Verdana"/>
        </w:rPr>
        <w:br/>
      </w:r>
      <w:r w:rsidR="009908CF" w:rsidRPr="0072735D">
        <w:rPr>
          <w:rFonts w:ascii="Verdana" w:hAnsi="Verdana"/>
        </w:rPr>
        <w:t>od przebiegów km</w:t>
      </w:r>
      <w:r w:rsidR="00A909E6" w:rsidRPr="0072735D">
        <w:rPr>
          <w:rFonts w:ascii="Verdana" w:hAnsi="Verdana"/>
        </w:rPr>
        <w:t xml:space="preserve"> (OT1 lub OT2)</w:t>
      </w:r>
      <w:r w:rsidR="00773B77">
        <w:rPr>
          <w:rFonts w:ascii="Verdana" w:hAnsi="Verdana"/>
        </w:rPr>
        <w:t>, lub wynikające z ostatnio przeprowadzanych przeglądów.</w:t>
      </w:r>
    </w:p>
    <w:p w:rsidR="0026500D" w:rsidRDefault="00FD2CE2" w:rsidP="0062308A">
      <w:pPr>
        <w:numPr>
          <w:ilvl w:val="1"/>
          <w:numId w:val="9"/>
        </w:numPr>
        <w:tabs>
          <w:tab w:val="num" w:pos="567"/>
        </w:tabs>
        <w:spacing w:line="276" w:lineRule="auto"/>
        <w:ind w:left="567" w:right="113" w:hanging="425"/>
        <w:jc w:val="both"/>
        <w:rPr>
          <w:rFonts w:ascii="Verdana" w:hAnsi="Verdana"/>
        </w:rPr>
      </w:pPr>
      <w:r w:rsidRPr="0026500D">
        <w:rPr>
          <w:rFonts w:ascii="Verdana" w:hAnsi="Verdana"/>
        </w:rPr>
        <w:t xml:space="preserve">Wymieniane </w:t>
      </w:r>
      <w:r w:rsidR="008401B5">
        <w:rPr>
          <w:rFonts w:ascii="Verdana" w:hAnsi="Verdana"/>
        </w:rPr>
        <w:t>części</w:t>
      </w:r>
      <w:r w:rsidRPr="0026500D">
        <w:rPr>
          <w:rFonts w:ascii="Verdana" w:hAnsi="Verdana"/>
        </w:rPr>
        <w:t xml:space="preserve"> muszą być fabrycznie nowe, zalecane przez producenta </w:t>
      </w:r>
      <w:r w:rsidR="00F771F5" w:rsidRPr="0026500D">
        <w:rPr>
          <w:rFonts w:ascii="Verdana" w:hAnsi="Verdana"/>
        </w:rPr>
        <w:t>samochodów</w:t>
      </w:r>
      <w:r w:rsidR="006D43FC" w:rsidRPr="0026500D">
        <w:rPr>
          <w:rFonts w:ascii="Verdana" w:hAnsi="Verdana"/>
        </w:rPr>
        <w:t xml:space="preserve"> lub równoważne (tj. o takich samych lub lepszych parametrach technicznych jakościowych, funkcjonalnych oraz u</w:t>
      </w:r>
      <w:r w:rsidR="001B4658" w:rsidRPr="0026500D">
        <w:rPr>
          <w:rFonts w:ascii="Verdana" w:hAnsi="Verdana"/>
        </w:rPr>
        <w:t>ż</w:t>
      </w:r>
      <w:r w:rsidR="006E44BB">
        <w:rPr>
          <w:rFonts w:ascii="Verdana" w:hAnsi="Verdana"/>
        </w:rPr>
        <w:t xml:space="preserve">ytkowych, np. </w:t>
      </w:r>
      <w:r w:rsidR="008401B5">
        <w:rPr>
          <w:rFonts w:ascii="Verdana" w:hAnsi="Verdana"/>
        </w:rPr>
        <w:t>jeśli w pojeździe przewidziany jest czujnik zintegrowany z filtrem paliwa należy zastos</w:t>
      </w:r>
      <w:r w:rsidR="00D56545">
        <w:rPr>
          <w:rFonts w:ascii="Verdana" w:hAnsi="Verdana"/>
        </w:rPr>
        <w:t>ować filtr wyposażony w czujnik</w:t>
      </w:r>
      <w:r w:rsidR="006E44BB">
        <w:rPr>
          <w:rFonts w:ascii="Verdana" w:hAnsi="Verdana"/>
        </w:rPr>
        <w:t>,</w:t>
      </w:r>
      <w:r w:rsidR="00D56545">
        <w:rPr>
          <w:rFonts w:ascii="Verdana" w:hAnsi="Verdana"/>
        </w:rPr>
        <w:t xml:space="preserve"> </w:t>
      </w:r>
      <w:r w:rsidR="006E44BB">
        <w:rPr>
          <w:rFonts w:ascii="Verdana" w:hAnsi="Verdana"/>
        </w:rPr>
        <w:t>nie dopuszcza się stosowania filtra bez czujnika).</w:t>
      </w:r>
      <w:r w:rsidRPr="0026500D">
        <w:rPr>
          <w:rFonts w:ascii="Verdana" w:hAnsi="Verdana"/>
        </w:rPr>
        <w:t xml:space="preserve"> </w:t>
      </w:r>
    </w:p>
    <w:p w:rsidR="00AE265F" w:rsidRDefault="00AE265F" w:rsidP="0062308A">
      <w:pPr>
        <w:numPr>
          <w:ilvl w:val="1"/>
          <w:numId w:val="9"/>
        </w:numPr>
        <w:tabs>
          <w:tab w:val="num" w:pos="567"/>
        </w:tabs>
        <w:spacing w:line="276" w:lineRule="auto"/>
        <w:ind w:left="567" w:right="113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ma prawo skontrolować </w:t>
      </w:r>
      <w:r w:rsidR="00405871">
        <w:rPr>
          <w:rFonts w:ascii="Verdana" w:hAnsi="Verdana"/>
        </w:rPr>
        <w:t>jakość wymienionych</w:t>
      </w:r>
      <w:r>
        <w:rPr>
          <w:rFonts w:ascii="Verdana" w:hAnsi="Verdana"/>
        </w:rPr>
        <w:t xml:space="preserve"> części</w:t>
      </w:r>
      <w:r w:rsidR="00405871">
        <w:rPr>
          <w:rFonts w:ascii="Verdana" w:hAnsi="Verdana"/>
        </w:rPr>
        <w:t xml:space="preserve">, w przypadku zastosowania części o niższej jakości </w:t>
      </w:r>
      <w:r w:rsidR="00C90F82">
        <w:rPr>
          <w:rFonts w:ascii="Verdana" w:hAnsi="Verdana"/>
        </w:rPr>
        <w:t>niż równoważne oryginałowi Wykonawca zobowiązany będzie do wymiany tej części na właściwą na własny koszt.</w:t>
      </w:r>
      <w:r w:rsidR="007C2037">
        <w:rPr>
          <w:rFonts w:ascii="Verdana" w:hAnsi="Verdana"/>
        </w:rPr>
        <w:t xml:space="preserve"> Zamawiający naliczy kary umowne</w:t>
      </w:r>
      <w:r w:rsidR="007E5289">
        <w:rPr>
          <w:rFonts w:ascii="Verdana" w:hAnsi="Verdana"/>
        </w:rPr>
        <w:t xml:space="preserve"> za każdy stwierdzony przypadek</w:t>
      </w:r>
      <w:r w:rsidR="00D56545">
        <w:rPr>
          <w:rFonts w:ascii="Verdana" w:hAnsi="Verdana"/>
        </w:rPr>
        <w:t xml:space="preserve"> </w:t>
      </w:r>
      <w:bookmarkStart w:id="2" w:name="_GoBack"/>
      <w:r w:rsidR="00D56545">
        <w:rPr>
          <w:rFonts w:ascii="Verdana" w:hAnsi="Verdana"/>
        </w:rPr>
        <w:t>stosowania części o niewłaściwej jakości</w:t>
      </w:r>
      <w:r w:rsidR="007C2037">
        <w:rPr>
          <w:rFonts w:ascii="Verdana" w:hAnsi="Verdana"/>
        </w:rPr>
        <w:t>.</w:t>
      </w:r>
      <w:bookmarkEnd w:id="2"/>
    </w:p>
    <w:p w:rsidR="00565128" w:rsidRDefault="00565128" w:rsidP="0062308A">
      <w:pPr>
        <w:numPr>
          <w:ilvl w:val="1"/>
          <w:numId w:val="9"/>
        </w:numPr>
        <w:tabs>
          <w:tab w:val="num" w:pos="567"/>
        </w:tabs>
        <w:spacing w:line="276" w:lineRule="auto"/>
        <w:ind w:left="567" w:right="113" w:hanging="42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Przeglądy serwisowe będą wykonywane w </w:t>
      </w:r>
      <w:r w:rsidR="00DD7CE7">
        <w:rPr>
          <w:rFonts w:ascii="Verdana" w:hAnsi="Verdana" w:cs="Arial"/>
        </w:rPr>
        <w:t xml:space="preserve">warsztacie zlokalizowanym </w:t>
      </w:r>
      <w:r>
        <w:rPr>
          <w:rFonts w:ascii="Verdana" w:hAnsi="Verdana" w:cs="Arial"/>
        </w:rPr>
        <w:t xml:space="preserve">w </w:t>
      </w:r>
      <w:r w:rsidR="00486CAB">
        <w:rPr>
          <w:rFonts w:ascii="Verdana" w:hAnsi="Verdana" w:cs="Arial"/>
        </w:rPr>
        <w:t>odległości</w:t>
      </w:r>
      <w:r>
        <w:rPr>
          <w:rFonts w:ascii="Verdana" w:hAnsi="Verdana" w:cs="Arial"/>
        </w:rPr>
        <w:t xml:space="preserve"> </w:t>
      </w:r>
      <w:r w:rsidR="00FA1671">
        <w:rPr>
          <w:rFonts w:ascii="Verdana" w:hAnsi="Verdana" w:cs="Arial"/>
        </w:rPr>
        <w:br/>
      </w:r>
      <w:r w:rsidR="00486CAB">
        <w:rPr>
          <w:rFonts w:ascii="Verdana" w:hAnsi="Verdana" w:cs="Arial"/>
        </w:rPr>
        <w:t xml:space="preserve">nie </w:t>
      </w:r>
      <w:r w:rsidR="00486CAB" w:rsidRPr="00934673">
        <w:rPr>
          <w:rFonts w:ascii="Verdana" w:hAnsi="Verdana" w:cs="Arial"/>
          <w:b/>
        </w:rPr>
        <w:t>większej</w:t>
      </w:r>
      <w:r w:rsidR="00640586" w:rsidRPr="00934673">
        <w:rPr>
          <w:rFonts w:ascii="Verdana" w:hAnsi="Verdana" w:cs="Arial"/>
          <w:b/>
        </w:rPr>
        <w:t xml:space="preserve"> niż </w:t>
      </w:r>
      <w:r w:rsidR="0019566B" w:rsidRPr="00934673">
        <w:rPr>
          <w:rFonts w:ascii="Verdana" w:hAnsi="Verdana" w:cs="Arial"/>
          <w:b/>
        </w:rPr>
        <w:t>1</w:t>
      </w:r>
      <w:r w:rsidR="00640586" w:rsidRPr="00934673">
        <w:rPr>
          <w:rFonts w:ascii="Verdana" w:hAnsi="Verdana" w:cs="Arial"/>
          <w:b/>
        </w:rPr>
        <w:t>5</w:t>
      </w:r>
      <w:r w:rsidRPr="00934673">
        <w:rPr>
          <w:rFonts w:ascii="Verdana" w:hAnsi="Verdana" w:cs="Arial"/>
          <w:b/>
        </w:rPr>
        <w:t xml:space="preserve"> km</w:t>
      </w:r>
      <w:r w:rsidR="00486CAB">
        <w:rPr>
          <w:rFonts w:ascii="Verdana" w:hAnsi="Verdana" w:cs="Arial"/>
        </w:rPr>
        <w:t xml:space="preserve"> mierzonej po drogach ogólnodostępnych</w:t>
      </w:r>
      <w:r>
        <w:rPr>
          <w:rFonts w:ascii="Verdana" w:hAnsi="Verdana" w:cs="Arial"/>
        </w:rPr>
        <w:t xml:space="preserve"> licząc od miejsca </w:t>
      </w:r>
      <w:r w:rsidR="00FA1671">
        <w:rPr>
          <w:rFonts w:ascii="Verdana" w:hAnsi="Verdana" w:cs="Arial"/>
        </w:rPr>
        <w:t>siedziby jednostki dla danej części zamówienia:</w:t>
      </w:r>
    </w:p>
    <w:p w:rsidR="00FA1671" w:rsidRDefault="00FA1671" w:rsidP="0062308A">
      <w:pPr>
        <w:spacing w:line="276" w:lineRule="auto"/>
        <w:ind w:left="567" w:right="11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Część nr 1 – ul. Subisława 5, 80-354 Gdańsk;</w:t>
      </w:r>
    </w:p>
    <w:p w:rsidR="00FA1671" w:rsidRDefault="00FA1671" w:rsidP="0062308A">
      <w:pPr>
        <w:spacing w:line="276" w:lineRule="auto"/>
        <w:ind w:left="567" w:right="11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Część nr 2 – ul. Wojska Polskiego 1a, 77-300 Człuchów;</w:t>
      </w:r>
    </w:p>
    <w:p w:rsidR="00FA1671" w:rsidRDefault="00FA1671" w:rsidP="0062308A">
      <w:pPr>
        <w:spacing w:line="276" w:lineRule="auto"/>
        <w:ind w:left="567" w:right="11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Część nr 3 – ul. Budowlanych 70, 80-298 Gdańsk;</w:t>
      </w:r>
    </w:p>
    <w:p w:rsidR="00FA1671" w:rsidRDefault="00FA1671" w:rsidP="0062308A">
      <w:pPr>
        <w:spacing w:line="276" w:lineRule="auto"/>
        <w:ind w:left="567" w:right="11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Część nr 4 – ul. Sportowa 28, 76-200 Słupsk;</w:t>
      </w:r>
    </w:p>
    <w:p w:rsidR="00FA1671" w:rsidRPr="00934673" w:rsidRDefault="00FA1671" w:rsidP="0062308A">
      <w:pPr>
        <w:spacing w:line="276" w:lineRule="auto"/>
        <w:ind w:left="567" w:right="113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Część nr 5 – ul. Armii Krajowej 84, 83-110 Tczew.</w:t>
      </w:r>
    </w:p>
    <w:p w:rsidR="00FA1671" w:rsidRPr="00AE265F" w:rsidRDefault="00014A84" w:rsidP="00AE265F">
      <w:pPr>
        <w:numPr>
          <w:ilvl w:val="1"/>
          <w:numId w:val="9"/>
        </w:numPr>
        <w:tabs>
          <w:tab w:val="num" w:pos="567"/>
        </w:tabs>
        <w:spacing w:line="276" w:lineRule="auto"/>
        <w:ind w:left="567" w:right="113" w:hanging="42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Samochody po wykonanych prz</w:t>
      </w:r>
      <w:r w:rsidR="00176A71">
        <w:rPr>
          <w:rFonts w:ascii="Verdana" w:hAnsi="Verdana" w:cs="Arial"/>
        </w:rPr>
        <w:t xml:space="preserve">eglądach okresowych OT1 i </w:t>
      </w:r>
      <w:r>
        <w:rPr>
          <w:rFonts w:ascii="Verdana" w:hAnsi="Verdana" w:cs="Arial"/>
        </w:rPr>
        <w:t xml:space="preserve">OT2 muszą być umyte </w:t>
      </w:r>
      <w:r w:rsidR="00176A71">
        <w:rPr>
          <w:rFonts w:ascii="Verdana" w:hAnsi="Verdana" w:cs="Arial"/>
        </w:rPr>
        <w:br/>
      </w:r>
      <w:r>
        <w:rPr>
          <w:rFonts w:ascii="Verdana" w:hAnsi="Verdana" w:cs="Arial"/>
        </w:rPr>
        <w:t xml:space="preserve">z zewnątrz. </w:t>
      </w:r>
      <w:r w:rsidR="00B47235">
        <w:rPr>
          <w:rFonts w:ascii="Verdana" w:hAnsi="Verdana" w:cs="Arial"/>
        </w:rPr>
        <w:t xml:space="preserve">Mycie potwierdzane będzie przez Zamawiającego. </w:t>
      </w:r>
      <w:r>
        <w:rPr>
          <w:rFonts w:ascii="Verdana" w:hAnsi="Verdana" w:cs="Arial"/>
        </w:rPr>
        <w:t xml:space="preserve">Koszt mycia powinien być uwzględniony w kwocie przeglądu </w:t>
      </w:r>
      <w:r w:rsidR="008401B5">
        <w:rPr>
          <w:rFonts w:ascii="Verdana" w:hAnsi="Verdana" w:cs="Arial"/>
        </w:rPr>
        <w:t>podanej</w:t>
      </w:r>
      <w:r w:rsidR="00934673">
        <w:rPr>
          <w:rFonts w:ascii="Verdana" w:hAnsi="Verdana" w:cs="Arial"/>
        </w:rPr>
        <w:t xml:space="preserve"> w formularzu cenowym.</w:t>
      </w:r>
    </w:p>
    <w:sectPr w:rsidR="00FA1671" w:rsidRPr="00AE265F" w:rsidSect="00C90F82">
      <w:headerReference w:type="default" r:id="rId8"/>
      <w:footerReference w:type="default" r:id="rId9"/>
      <w:footerReference w:type="first" r:id="rId10"/>
      <w:pgSz w:w="11907" w:h="16840" w:code="9"/>
      <w:pgMar w:top="1134" w:right="737" w:bottom="567" w:left="1418" w:header="0" w:footer="84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94C" w:rsidRDefault="0023694C">
      <w:r>
        <w:separator/>
      </w:r>
    </w:p>
  </w:endnote>
  <w:endnote w:type="continuationSeparator" w:id="0">
    <w:p w:rsidR="0023694C" w:rsidRDefault="0023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876653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6A2D07" w:rsidRPr="00F33F77" w:rsidRDefault="006A2D07">
        <w:pPr>
          <w:pStyle w:val="Stopka"/>
          <w:jc w:val="right"/>
          <w:rPr>
            <w:rFonts w:ascii="Verdana" w:hAnsi="Verdana"/>
          </w:rPr>
        </w:pPr>
        <w:r w:rsidRPr="00F33F77">
          <w:rPr>
            <w:rFonts w:ascii="Verdana" w:hAnsi="Verdana"/>
          </w:rPr>
          <w:fldChar w:fldCharType="begin"/>
        </w:r>
        <w:r w:rsidRPr="00F33F77">
          <w:rPr>
            <w:rFonts w:ascii="Verdana" w:hAnsi="Verdana"/>
          </w:rPr>
          <w:instrText>PAGE   \* MERGEFORMAT</w:instrText>
        </w:r>
        <w:r w:rsidRPr="00F33F77">
          <w:rPr>
            <w:rFonts w:ascii="Verdana" w:hAnsi="Verdana"/>
          </w:rPr>
          <w:fldChar w:fldCharType="separate"/>
        </w:r>
        <w:r w:rsidR="006B1680">
          <w:rPr>
            <w:rFonts w:ascii="Verdana" w:hAnsi="Verdana"/>
            <w:noProof/>
          </w:rPr>
          <w:t>2</w:t>
        </w:r>
        <w:r w:rsidRPr="00F33F77">
          <w:rPr>
            <w:rFonts w:ascii="Verdana" w:hAnsi="Verdana"/>
          </w:rPr>
          <w:fldChar w:fldCharType="end"/>
        </w:r>
      </w:p>
    </w:sdtContent>
  </w:sdt>
  <w:p w:rsidR="006A2D07" w:rsidRDefault="006A2D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D13" w:rsidRPr="002F2820" w:rsidRDefault="00472D13">
    <w:pPr>
      <w:pStyle w:val="Stopka"/>
      <w:jc w:val="right"/>
      <w:rPr>
        <w:rFonts w:ascii="Verdana" w:hAnsi="Verdana"/>
      </w:rPr>
    </w:pPr>
  </w:p>
  <w:p w:rsidR="001B4658" w:rsidRDefault="001B46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94C" w:rsidRDefault="0023694C">
      <w:r>
        <w:separator/>
      </w:r>
    </w:p>
  </w:footnote>
  <w:footnote w:type="continuationSeparator" w:id="0">
    <w:p w:rsidR="0023694C" w:rsidRDefault="0023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58" w:rsidRDefault="001B4658">
    <w:pPr>
      <w:pStyle w:val="Nagwek"/>
      <w:jc w:val="center"/>
      <w:rPr>
        <w:rStyle w:val="Numerstrony"/>
        <w:rFonts w:ascii="Verdana" w:hAnsi="Verdana"/>
        <w:sz w:val="14"/>
        <w:szCs w:val="14"/>
      </w:rPr>
    </w:pPr>
  </w:p>
  <w:p w:rsidR="001B4658" w:rsidRDefault="001B4658">
    <w:pPr>
      <w:pStyle w:val="Nagwek"/>
      <w:jc w:val="center"/>
      <w:rPr>
        <w:rStyle w:val="Numerstrony"/>
        <w:sz w:val="22"/>
      </w:rPr>
    </w:pPr>
  </w:p>
  <w:p w:rsidR="001B4658" w:rsidRDefault="001B4658">
    <w:pPr>
      <w:pStyle w:val="Nagwek"/>
      <w:jc w:val="center"/>
      <w:rPr>
        <w:rStyle w:val="Numerstrony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1" w15:restartNumberingAfterBreak="0">
    <w:nsid w:val="1AF67C1D"/>
    <w:multiLevelType w:val="hybridMultilevel"/>
    <w:tmpl w:val="08F88D20"/>
    <w:lvl w:ilvl="0" w:tplc="8ABA96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1C3AD8"/>
    <w:multiLevelType w:val="hybridMultilevel"/>
    <w:tmpl w:val="18B2B2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D3095"/>
    <w:multiLevelType w:val="hybridMultilevel"/>
    <w:tmpl w:val="18B2B2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A2219"/>
    <w:multiLevelType w:val="hybridMultilevel"/>
    <w:tmpl w:val="18B2B2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3EC1"/>
    <w:multiLevelType w:val="multilevel"/>
    <w:tmpl w:val="ECD8D1C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1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6" w15:restartNumberingAfterBreak="0">
    <w:nsid w:val="4BF23EDB"/>
    <w:multiLevelType w:val="multilevel"/>
    <w:tmpl w:val="834A447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527060F4"/>
    <w:multiLevelType w:val="singleLevel"/>
    <w:tmpl w:val="4F5E59DA"/>
    <w:lvl w:ilvl="0">
      <w:start w:val="1"/>
      <w:numFmt w:val="decimal"/>
      <w:pStyle w:val="Nagwek1"/>
      <w:lvlText w:val="ROZDZIAŁ %1."/>
      <w:lvlJc w:val="left"/>
      <w:pPr>
        <w:tabs>
          <w:tab w:val="num" w:pos="2160"/>
        </w:tabs>
        <w:ind w:left="284" w:hanging="284"/>
      </w:pPr>
      <w:rPr>
        <w:rFonts w:ascii="Verdana" w:hAnsi="Verdana" w:hint="default"/>
        <w:b/>
        <w:i w:val="0"/>
        <w:color w:val="000000"/>
        <w:sz w:val="24"/>
        <w:szCs w:val="24"/>
      </w:rPr>
    </w:lvl>
  </w:abstractNum>
  <w:abstractNum w:abstractNumId="8" w15:restartNumberingAfterBreak="0">
    <w:nsid w:val="645E3BE3"/>
    <w:multiLevelType w:val="hybridMultilevel"/>
    <w:tmpl w:val="6868D07E"/>
    <w:lvl w:ilvl="0" w:tplc="5AC468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6B46DE"/>
    <w:multiLevelType w:val="hybridMultilevel"/>
    <w:tmpl w:val="40E4C468"/>
    <w:lvl w:ilvl="0" w:tplc="185AA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4D1CA300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6710B8"/>
    <w:multiLevelType w:val="hybridMultilevel"/>
    <w:tmpl w:val="8AC8C102"/>
    <w:lvl w:ilvl="0" w:tplc="6EBA6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7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60"/>
    <w:rsid w:val="0000788D"/>
    <w:rsid w:val="00014A84"/>
    <w:rsid w:val="00017D26"/>
    <w:rsid w:val="00057BF3"/>
    <w:rsid w:val="000B05B9"/>
    <w:rsid w:val="000B62E7"/>
    <w:rsid w:val="000D0EA8"/>
    <w:rsid w:val="0012451A"/>
    <w:rsid w:val="00145BDB"/>
    <w:rsid w:val="00145D34"/>
    <w:rsid w:val="0015692A"/>
    <w:rsid w:val="0017248F"/>
    <w:rsid w:val="00176A71"/>
    <w:rsid w:val="0019566B"/>
    <w:rsid w:val="001A36D0"/>
    <w:rsid w:val="001B323B"/>
    <w:rsid w:val="001B4658"/>
    <w:rsid w:val="001C45FE"/>
    <w:rsid w:val="001D2335"/>
    <w:rsid w:val="001D3343"/>
    <w:rsid w:val="001E51B0"/>
    <w:rsid w:val="001F00A3"/>
    <w:rsid w:val="00223B31"/>
    <w:rsid w:val="0023694C"/>
    <w:rsid w:val="0026500D"/>
    <w:rsid w:val="0029732F"/>
    <w:rsid w:val="002A76BB"/>
    <w:rsid w:val="002B0BCE"/>
    <w:rsid w:val="002B6C21"/>
    <w:rsid w:val="002C48EF"/>
    <w:rsid w:val="002F2820"/>
    <w:rsid w:val="00303BB3"/>
    <w:rsid w:val="00321DAD"/>
    <w:rsid w:val="00346399"/>
    <w:rsid w:val="0035329C"/>
    <w:rsid w:val="00357B9F"/>
    <w:rsid w:val="00367E3D"/>
    <w:rsid w:val="003C7625"/>
    <w:rsid w:val="00400A85"/>
    <w:rsid w:val="00405871"/>
    <w:rsid w:val="004357D9"/>
    <w:rsid w:val="00461838"/>
    <w:rsid w:val="00461FC0"/>
    <w:rsid w:val="00472D13"/>
    <w:rsid w:val="00486CAB"/>
    <w:rsid w:val="004D1206"/>
    <w:rsid w:val="00520EC4"/>
    <w:rsid w:val="00556B5C"/>
    <w:rsid w:val="0056329D"/>
    <w:rsid w:val="00565128"/>
    <w:rsid w:val="005D4084"/>
    <w:rsid w:val="005E6764"/>
    <w:rsid w:val="005F1C9F"/>
    <w:rsid w:val="005F6A74"/>
    <w:rsid w:val="0062148B"/>
    <w:rsid w:val="0062308A"/>
    <w:rsid w:val="006230C8"/>
    <w:rsid w:val="00625F86"/>
    <w:rsid w:val="00640586"/>
    <w:rsid w:val="00652A08"/>
    <w:rsid w:val="00671F57"/>
    <w:rsid w:val="006A2D07"/>
    <w:rsid w:val="006B1680"/>
    <w:rsid w:val="006D43FC"/>
    <w:rsid w:val="006E44BB"/>
    <w:rsid w:val="00713D36"/>
    <w:rsid w:val="0072735D"/>
    <w:rsid w:val="00744E1B"/>
    <w:rsid w:val="00773B77"/>
    <w:rsid w:val="00775560"/>
    <w:rsid w:val="007C2037"/>
    <w:rsid w:val="007D7C2B"/>
    <w:rsid w:val="007E175B"/>
    <w:rsid w:val="007E5289"/>
    <w:rsid w:val="007F1D53"/>
    <w:rsid w:val="008338F9"/>
    <w:rsid w:val="00835844"/>
    <w:rsid w:val="008401B5"/>
    <w:rsid w:val="00844193"/>
    <w:rsid w:val="00882C0C"/>
    <w:rsid w:val="008909B6"/>
    <w:rsid w:val="008A2FC0"/>
    <w:rsid w:val="008B614E"/>
    <w:rsid w:val="008D2A6F"/>
    <w:rsid w:val="00903CAE"/>
    <w:rsid w:val="00934673"/>
    <w:rsid w:val="009717AE"/>
    <w:rsid w:val="009908CF"/>
    <w:rsid w:val="00991FE6"/>
    <w:rsid w:val="009A0B8F"/>
    <w:rsid w:val="009A4E96"/>
    <w:rsid w:val="009C6338"/>
    <w:rsid w:val="009F5DE6"/>
    <w:rsid w:val="00A25DEA"/>
    <w:rsid w:val="00A27B41"/>
    <w:rsid w:val="00A51B88"/>
    <w:rsid w:val="00A67941"/>
    <w:rsid w:val="00A909E6"/>
    <w:rsid w:val="00A910A7"/>
    <w:rsid w:val="00AA5804"/>
    <w:rsid w:val="00AC3141"/>
    <w:rsid w:val="00AE265F"/>
    <w:rsid w:val="00B01145"/>
    <w:rsid w:val="00B026AF"/>
    <w:rsid w:val="00B3768B"/>
    <w:rsid w:val="00B47235"/>
    <w:rsid w:val="00B50A0B"/>
    <w:rsid w:val="00B655D4"/>
    <w:rsid w:val="00BB3BA8"/>
    <w:rsid w:val="00BF23DE"/>
    <w:rsid w:val="00C77BFC"/>
    <w:rsid w:val="00C90F82"/>
    <w:rsid w:val="00CA1D3D"/>
    <w:rsid w:val="00D265A1"/>
    <w:rsid w:val="00D56545"/>
    <w:rsid w:val="00D65D67"/>
    <w:rsid w:val="00DB3607"/>
    <w:rsid w:val="00DB7DA6"/>
    <w:rsid w:val="00DC1F6A"/>
    <w:rsid w:val="00DD56ED"/>
    <w:rsid w:val="00DD7CE7"/>
    <w:rsid w:val="00E24B21"/>
    <w:rsid w:val="00E26CD9"/>
    <w:rsid w:val="00E26F60"/>
    <w:rsid w:val="00E57B00"/>
    <w:rsid w:val="00E57EBB"/>
    <w:rsid w:val="00E73006"/>
    <w:rsid w:val="00E9224D"/>
    <w:rsid w:val="00E923E4"/>
    <w:rsid w:val="00EA6DFB"/>
    <w:rsid w:val="00EF655D"/>
    <w:rsid w:val="00F2079A"/>
    <w:rsid w:val="00F2472E"/>
    <w:rsid w:val="00F24906"/>
    <w:rsid w:val="00F2584E"/>
    <w:rsid w:val="00F33F77"/>
    <w:rsid w:val="00F34321"/>
    <w:rsid w:val="00F74307"/>
    <w:rsid w:val="00F771F5"/>
    <w:rsid w:val="00FA1671"/>
    <w:rsid w:val="00FD2CE2"/>
    <w:rsid w:val="00FD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27EC5D1"/>
  <w15:docId w15:val="{4B766792-CC9C-4E18-A657-D0980356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F60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F60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Nagwek">
    <w:name w:val="header"/>
    <w:basedOn w:val="Normalny"/>
    <w:link w:val="NagwekZnak"/>
    <w:rsid w:val="00E26F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6F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6F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26F60"/>
  </w:style>
  <w:style w:type="paragraph" w:styleId="Tekstpodstawowy2">
    <w:name w:val="Body Text 2"/>
    <w:basedOn w:val="Normalny"/>
    <w:link w:val="Tekstpodstawowy2Znak"/>
    <w:rsid w:val="00E26F60"/>
    <w:pPr>
      <w:tabs>
        <w:tab w:val="left" w:pos="567"/>
        <w:tab w:val="left" w:pos="4253"/>
      </w:tabs>
      <w:jc w:val="both"/>
    </w:pPr>
    <w:rPr>
      <w:rFonts w:ascii="Arial" w:hAnsi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E26F60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aliases w:val="a2, Znak Znak"/>
    <w:basedOn w:val="Normalny"/>
    <w:link w:val="TekstpodstawowyZnak"/>
    <w:rsid w:val="00E26F60"/>
    <w:rPr>
      <w:sz w:val="24"/>
    </w:rPr>
  </w:style>
  <w:style w:type="character" w:customStyle="1" w:styleId="TekstpodstawowyZnak">
    <w:name w:val="Tekst podstawowy Znak"/>
    <w:aliases w:val="a2 Znak, Znak Znak Znak"/>
    <w:basedOn w:val="Domylnaczcionkaakapitu"/>
    <w:link w:val="Tekstpodstawowy"/>
    <w:rsid w:val="00E26F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E26F60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26F6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0EA8"/>
    <w:pPr>
      <w:ind w:left="720"/>
      <w:contextualSpacing/>
    </w:pPr>
  </w:style>
  <w:style w:type="paragraph" w:customStyle="1" w:styleId="ZnakZnak1">
    <w:name w:val="Znak Znak1"/>
    <w:basedOn w:val="Normalny"/>
    <w:rsid w:val="00DB3607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1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145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2FC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2F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2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05734-7998-4B18-B9AD-C65E09F6F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15</cp:revision>
  <cp:lastPrinted>2023-01-04T11:36:00Z</cp:lastPrinted>
  <dcterms:created xsi:type="dcterms:W3CDTF">2022-01-17T14:08:00Z</dcterms:created>
  <dcterms:modified xsi:type="dcterms:W3CDTF">2023-01-25T21:45:00Z</dcterms:modified>
</cp:coreProperties>
</file>